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B6983" w14:textId="77777777" w:rsidR="008048CA" w:rsidRDefault="008048CA" w:rsidP="008048CA">
      <w:pPr>
        <w:jc w:val="center"/>
        <w:rPr>
          <w:b/>
          <w:bCs/>
        </w:rPr>
      </w:pPr>
    </w:p>
    <w:p w14:paraId="2EBE7C3A" w14:textId="77777777" w:rsidR="008048CA" w:rsidRDefault="008048CA" w:rsidP="008048CA">
      <w:pPr>
        <w:jc w:val="center"/>
        <w:rPr>
          <w:b/>
          <w:bCs/>
        </w:rPr>
      </w:pPr>
    </w:p>
    <w:p w14:paraId="7C134BE7" w14:textId="77777777" w:rsidR="008048CA" w:rsidRDefault="008048CA" w:rsidP="008048CA">
      <w:pPr>
        <w:jc w:val="center"/>
        <w:rPr>
          <w:b/>
          <w:bCs/>
        </w:rPr>
      </w:pPr>
    </w:p>
    <w:p w14:paraId="29069AA7" w14:textId="77777777" w:rsidR="008048CA" w:rsidRDefault="008048CA" w:rsidP="008048CA">
      <w:pPr>
        <w:jc w:val="center"/>
        <w:rPr>
          <w:b/>
          <w:bCs/>
        </w:rPr>
      </w:pPr>
    </w:p>
    <w:p w14:paraId="65E4C0D5" w14:textId="77777777" w:rsidR="008048CA" w:rsidRDefault="008048CA" w:rsidP="008048CA">
      <w:pPr>
        <w:jc w:val="center"/>
        <w:rPr>
          <w:b/>
          <w:bCs/>
        </w:rPr>
      </w:pPr>
    </w:p>
    <w:p w14:paraId="6736739F" w14:textId="42BD70C0" w:rsidR="008048CA" w:rsidRPr="00346E41" w:rsidRDefault="008048CA" w:rsidP="00346E41">
      <w:pPr>
        <w:pStyle w:val="Listeavsnitt"/>
        <w:rPr>
          <w:rFonts w:ascii="Calibri" w:hAnsi="Calibri" w:cs="Calibri"/>
          <w:b/>
          <w:bCs/>
          <w:sz w:val="96"/>
          <w:szCs w:val="96"/>
        </w:rPr>
      </w:pPr>
      <w:r>
        <w:rPr>
          <w:noProof/>
          <w:lang w:eastAsia="nb-NO"/>
        </w:rPr>
        <w:drawing>
          <wp:inline distT="0" distB="0" distL="0" distR="0" wp14:anchorId="789B42A0" wp14:editId="7A496E6A">
            <wp:extent cx="5760720" cy="166497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8">
                      <a:extLst>
                        <a:ext uri="{28A0092B-C50C-407E-A947-70E740481C1C}">
                          <a14:useLocalDpi xmlns:a14="http://schemas.microsoft.com/office/drawing/2010/main" val="0"/>
                        </a:ext>
                      </a:extLst>
                    </a:blip>
                    <a:stretch>
                      <a:fillRect/>
                    </a:stretch>
                  </pic:blipFill>
                  <pic:spPr>
                    <a:xfrm>
                      <a:off x="0" y="0"/>
                      <a:ext cx="5760720" cy="1664970"/>
                    </a:xfrm>
                    <a:prstGeom prst="rect">
                      <a:avLst/>
                    </a:prstGeom>
                  </pic:spPr>
                </pic:pic>
              </a:graphicData>
            </a:graphic>
          </wp:inline>
        </w:drawing>
      </w:r>
    </w:p>
    <w:p w14:paraId="739260B1" w14:textId="77777777" w:rsidR="008048CA" w:rsidRDefault="008048CA" w:rsidP="008048CA">
      <w:pPr>
        <w:jc w:val="center"/>
        <w:rPr>
          <w:rFonts w:ascii="Calibri" w:hAnsi="Calibri" w:cs="Calibri"/>
          <w:b/>
          <w:bCs/>
          <w:sz w:val="96"/>
          <w:szCs w:val="96"/>
        </w:rPr>
      </w:pPr>
    </w:p>
    <w:p w14:paraId="0EFBA554" w14:textId="77777777" w:rsidR="008048CA" w:rsidRDefault="008048CA" w:rsidP="008048CA">
      <w:pPr>
        <w:jc w:val="center"/>
        <w:rPr>
          <w:rFonts w:ascii="Calibri" w:hAnsi="Calibri" w:cs="Calibri"/>
          <w:b/>
          <w:bCs/>
          <w:sz w:val="96"/>
          <w:szCs w:val="96"/>
        </w:rPr>
      </w:pPr>
    </w:p>
    <w:p w14:paraId="3DB42974" w14:textId="2EFE79C6" w:rsidR="00CC1306" w:rsidRPr="00346E41" w:rsidRDefault="00CC1306" w:rsidP="00346E41">
      <w:pPr>
        <w:pStyle w:val="Listeavsnitt"/>
        <w:rPr>
          <w:rFonts w:ascii="Calibri" w:hAnsi="Calibri" w:cs="Calibri"/>
          <w:sz w:val="96"/>
          <w:szCs w:val="96"/>
        </w:rPr>
      </w:pPr>
      <w:r w:rsidRPr="00346E41">
        <w:rPr>
          <w:rFonts w:ascii="Calibri" w:hAnsi="Calibri" w:cs="Calibri"/>
          <w:b/>
          <w:bCs/>
          <w:sz w:val="96"/>
          <w:szCs w:val="96"/>
        </w:rPr>
        <w:t>Kravspesifikasjon</w:t>
      </w:r>
    </w:p>
    <w:p w14:paraId="43A7148B" w14:textId="6E1AFD6F" w:rsidR="00CC1306" w:rsidRPr="00346E41" w:rsidRDefault="00CC1306" w:rsidP="00346E41">
      <w:pPr>
        <w:pStyle w:val="Listeavsnitt"/>
        <w:rPr>
          <w:rFonts w:ascii="Calibri" w:hAnsi="Calibri" w:cs="Calibri"/>
          <w:sz w:val="56"/>
          <w:szCs w:val="56"/>
        </w:rPr>
      </w:pPr>
      <w:r w:rsidRPr="00346E41">
        <w:rPr>
          <w:rFonts w:ascii="Calibri" w:hAnsi="Calibri" w:cs="Calibri"/>
          <w:sz w:val="56"/>
          <w:szCs w:val="56"/>
        </w:rPr>
        <w:t>Kontroll av brannalarmanlegg</w:t>
      </w:r>
    </w:p>
    <w:p w14:paraId="7BCBE452" w14:textId="6D69C889" w:rsidR="00CC1306" w:rsidRPr="008048CA" w:rsidRDefault="00CC1306" w:rsidP="00CC1306">
      <w:pPr>
        <w:rPr>
          <w:rFonts w:ascii="Calibri" w:hAnsi="Calibri" w:cs="Calibri"/>
        </w:rPr>
      </w:pPr>
    </w:p>
    <w:p w14:paraId="296DD1CA" w14:textId="18A8E7FE" w:rsidR="008048CA" w:rsidRDefault="008048CA">
      <w:pPr>
        <w:rPr>
          <w:rFonts w:ascii="Calibri" w:hAnsi="Calibri" w:cs="Calibri"/>
          <w:b/>
          <w:bCs/>
        </w:rPr>
      </w:pPr>
    </w:p>
    <w:p w14:paraId="5ECE4F37" w14:textId="77777777" w:rsidR="008048CA" w:rsidRDefault="008048CA">
      <w:pPr>
        <w:rPr>
          <w:rFonts w:ascii="Calibri" w:hAnsi="Calibri" w:cs="Calibri"/>
          <w:b/>
          <w:bCs/>
        </w:rPr>
      </w:pPr>
    </w:p>
    <w:p w14:paraId="4751CC26" w14:textId="77777777" w:rsidR="008048CA" w:rsidRDefault="008048CA">
      <w:pPr>
        <w:rPr>
          <w:rFonts w:ascii="Calibri" w:hAnsi="Calibri" w:cs="Calibri"/>
          <w:b/>
          <w:bCs/>
        </w:rPr>
      </w:pPr>
    </w:p>
    <w:p w14:paraId="58031719" w14:textId="7B9FFD2D" w:rsidR="00CC1306" w:rsidRPr="00346E41" w:rsidRDefault="00CC1306" w:rsidP="00346E41">
      <w:pPr>
        <w:pStyle w:val="Listeavsnitt"/>
        <w:rPr>
          <w:rFonts w:ascii="Calibri" w:hAnsi="Calibri" w:cs="Calibri"/>
        </w:rPr>
      </w:pPr>
      <w:r w:rsidRPr="00346E41">
        <w:rPr>
          <w:rFonts w:ascii="Calibri" w:hAnsi="Calibri" w:cs="Calibri"/>
          <w:b/>
          <w:bCs/>
        </w:rPr>
        <w:t>Oppdragsgivers kravspesifikasjon</w:t>
      </w:r>
    </w:p>
    <w:p w14:paraId="0999F6EC" w14:textId="3A9D3C96" w:rsidR="00CC1306" w:rsidRPr="00346E41" w:rsidRDefault="00CC1306" w:rsidP="00346E41">
      <w:pPr>
        <w:pStyle w:val="Listeavsnitt"/>
        <w:rPr>
          <w:rFonts w:ascii="Calibri" w:hAnsi="Calibri" w:cs="Calibri"/>
        </w:rPr>
      </w:pPr>
      <w:r w:rsidRPr="00346E41">
        <w:rPr>
          <w:rFonts w:ascii="Calibri" w:hAnsi="Calibri" w:cs="Calibri"/>
        </w:rPr>
        <w:t xml:space="preserve">Saksnummer: </w:t>
      </w:r>
      <w:r w:rsidR="00871ACF" w:rsidRPr="00346E41">
        <w:rPr>
          <w:rFonts w:ascii="Calibri" w:hAnsi="Calibri" w:cs="Calibri"/>
        </w:rPr>
        <w:t>2026/6391</w:t>
      </w:r>
    </w:p>
    <w:p w14:paraId="5CDED8CC" w14:textId="36559ABE" w:rsidR="00CC1306" w:rsidRPr="008048CA" w:rsidRDefault="00CC1306" w:rsidP="00346E41">
      <w:pPr>
        <w:ind w:firstLine="60"/>
        <w:rPr>
          <w:rFonts w:ascii="Calibri" w:hAnsi="Calibri" w:cs="Calibri"/>
        </w:rPr>
      </w:pPr>
    </w:p>
    <w:p w14:paraId="6C2FE765" w14:textId="22D8AD54" w:rsidR="00CC1306" w:rsidRPr="00346E41" w:rsidRDefault="00CC1306" w:rsidP="00B60486">
      <w:pPr>
        <w:pStyle w:val="Listeavsnitt"/>
        <w:ind w:left="0"/>
        <w:rPr>
          <w:rFonts w:ascii="Calibri" w:hAnsi="Calibri" w:cs="Calibri"/>
          <w:b/>
          <w:bCs/>
        </w:rPr>
      </w:pPr>
      <w:r w:rsidRPr="00346E41">
        <w:rPr>
          <w:rFonts w:ascii="Calibri" w:hAnsi="Calibri" w:cs="Calibri"/>
          <w:b/>
          <w:bCs/>
        </w:rPr>
        <w:lastRenderedPageBreak/>
        <w:t>Innholdsfortegnelse </w:t>
      </w:r>
    </w:p>
    <w:sdt>
      <w:sdtPr>
        <w:rPr>
          <w:rFonts w:asciiTheme="minorHAnsi" w:eastAsiaTheme="minorHAnsi" w:hAnsiTheme="minorHAnsi" w:cstheme="minorBidi"/>
          <w:color w:val="auto"/>
          <w:kern w:val="2"/>
          <w:sz w:val="24"/>
          <w:szCs w:val="24"/>
          <w:lang w:eastAsia="en-US"/>
          <w14:ligatures w14:val="standardContextual"/>
        </w:rPr>
        <w:id w:val="1266731462"/>
        <w:docPartObj>
          <w:docPartGallery w:val="Table of Contents"/>
          <w:docPartUnique/>
        </w:docPartObj>
      </w:sdtPr>
      <w:sdtEndPr>
        <w:rPr>
          <w:b/>
          <w:bCs/>
        </w:rPr>
      </w:sdtEndPr>
      <w:sdtContent>
        <w:p w14:paraId="2B3AAD95" w14:textId="0565F8D6" w:rsidR="00B60486" w:rsidRDefault="00B60486">
          <w:pPr>
            <w:pStyle w:val="Overskriftforinnholdsfortegnelse"/>
          </w:pPr>
          <w:r>
            <w:t>Innhold</w:t>
          </w:r>
        </w:p>
        <w:p w14:paraId="21718595" w14:textId="1D35B858" w:rsidR="00120339" w:rsidRPr="00120339" w:rsidRDefault="00B60486">
          <w:pPr>
            <w:pStyle w:val="INNH1"/>
            <w:tabs>
              <w:tab w:val="left" w:pos="480"/>
              <w:tab w:val="right" w:leader="dot" w:pos="9062"/>
            </w:tabs>
            <w:rPr>
              <w:rFonts w:ascii="Calibri" w:eastAsiaTheme="minorEastAsia" w:hAnsi="Calibri" w:cs="Calibri"/>
              <w:noProof/>
              <w:sz w:val="22"/>
              <w:szCs w:val="22"/>
              <w:lang w:eastAsia="nb-NO"/>
            </w:rPr>
          </w:pPr>
          <w:r>
            <w:fldChar w:fldCharType="begin"/>
          </w:r>
          <w:r>
            <w:instrText xml:space="preserve"> TOC \o "1-3" \h \z \u </w:instrText>
          </w:r>
          <w:r>
            <w:fldChar w:fldCharType="separate"/>
          </w:r>
          <w:hyperlink w:anchor="_Toc237596510" w:history="1">
            <w:r w:rsidR="00120339" w:rsidRPr="00120339">
              <w:rPr>
                <w:rStyle w:val="Hyperkobling"/>
                <w:rFonts w:ascii="Calibri" w:hAnsi="Calibri" w:cs="Calibri"/>
                <w:noProof/>
                <w:sz w:val="22"/>
                <w:szCs w:val="22"/>
              </w:rPr>
              <w:t>1.</w:t>
            </w:r>
            <w:r w:rsidR="00120339" w:rsidRPr="00120339">
              <w:rPr>
                <w:rFonts w:ascii="Calibri" w:eastAsiaTheme="minorEastAsia" w:hAnsi="Calibri" w:cs="Calibri"/>
                <w:noProof/>
                <w:sz w:val="22"/>
                <w:szCs w:val="22"/>
                <w:lang w:eastAsia="nb-NO"/>
              </w:rPr>
              <w:tab/>
            </w:r>
            <w:r w:rsidR="00120339" w:rsidRPr="00120339">
              <w:rPr>
                <w:rStyle w:val="Hyperkobling"/>
                <w:rFonts w:ascii="Calibri" w:hAnsi="Calibri" w:cs="Calibri"/>
                <w:noProof/>
                <w:sz w:val="22"/>
                <w:szCs w:val="22"/>
              </w:rPr>
              <w:t>Beskrivelse av anskaffelsen</w:t>
            </w:r>
            <w:r w:rsidR="00120339" w:rsidRPr="00120339">
              <w:rPr>
                <w:rFonts w:ascii="Calibri" w:hAnsi="Calibri" w:cs="Calibri"/>
                <w:noProof/>
                <w:webHidden/>
                <w:sz w:val="22"/>
                <w:szCs w:val="22"/>
              </w:rPr>
              <w:tab/>
            </w:r>
            <w:r w:rsidR="00120339" w:rsidRPr="00120339">
              <w:rPr>
                <w:rFonts w:ascii="Calibri" w:hAnsi="Calibri" w:cs="Calibri"/>
                <w:noProof/>
                <w:webHidden/>
                <w:sz w:val="22"/>
                <w:szCs w:val="22"/>
              </w:rPr>
              <w:fldChar w:fldCharType="begin"/>
            </w:r>
            <w:r w:rsidR="00120339" w:rsidRPr="00120339">
              <w:rPr>
                <w:rFonts w:ascii="Calibri" w:hAnsi="Calibri" w:cs="Calibri"/>
                <w:noProof/>
                <w:webHidden/>
                <w:sz w:val="22"/>
                <w:szCs w:val="22"/>
              </w:rPr>
              <w:instrText xml:space="preserve"> PAGEREF _Toc237596510 \h </w:instrText>
            </w:r>
            <w:r w:rsidR="00120339" w:rsidRPr="00120339">
              <w:rPr>
                <w:rFonts w:ascii="Calibri" w:hAnsi="Calibri" w:cs="Calibri"/>
                <w:noProof/>
                <w:webHidden/>
                <w:sz w:val="22"/>
                <w:szCs w:val="22"/>
              </w:rPr>
            </w:r>
            <w:r w:rsidR="00120339" w:rsidRPr="00120339">
              <w:rPr>
                <w:rFonts w:ascii="Calibri" w:hAnsi="Calibri" w:cs="Calibri"/>
                <w:noProof/>
                <w:webHidden/>
                <w:sz w:val="22"/>
                <w:szCs w:val="22"/>
              </w:rPr>
              <w:fldChar w:fldCharType="separate"/>
            </w:r>
            <w:r w:rsidR="00120339" w:rsidRPr="00120339">
              <w:rPr>
                <w:rFonts w:ascii="Calibri" w:hAnsi="Calibri" w:cs="Calibri"/>
                <w:noProof/>
                <w:webHidden/>
                <w:sz w:val="22"/>
                <w:szCs w:val="22"/>
              </w:rPr>
              <w:t>3</w:t>
            </w:r>
            <w:r w:rsidR="00120339" w:rsidRPr="00120339">
              <w:rPr>
                <w:rFonts w:ascii="Calibri" w:hAnsi="Calibri" w:cs="Calibri"/>
                <w:noProof/>
                <w:webHidden/>
                <w:sz w:val="22"/>
                <w:szCs w:val="22"/>
              </w:rPr>
              <w:fldChar w:fldCharType="end"/>
            </w:r>
          </w:hyperlink>
        </w:p>
        <w:p w14:paraId="1B1E7B86" w14:textId="0EE26CAC" w:rsidR="00120339" w:rsidRPr="00120339" w:rsidRDefault="00120339">
          <w:pPr>
            <w:pStyle w:val="INNH1"/>
            <w:tabs>
              <w:tab w:val="left" w:pos="480"/>
              <w:tab w:val="right" w:leader="dot" w:pos="9062"/>
            </w:tabs>
            <w:rPr>
              <w:rFonts w:ascii="Calibri" w:eastAsiaTheme="minorEastAsia" w:hAnsi="Calibri" w:cs="Calibri"/>
              <w:noProof/>
              <w:sz w:val="22"/>
              <w:szCs w:val="22"/>
              <w:lang w:eastAsia="nb-NO"/>
            </w:rPr>
          </w:pPr>
          <w:hyperlink w:anchor="_Toc237596511" w:history="1">
            <w:r w:rsidRPr="00120339">
              <w:rPr>
                <w:rStyle w:val="Hyperkobling"/>
                <w:rFonts w:ascii="Calibri" w:hAnsi="Calibri" w:cs="Calibri"/>
                <w:bCs/>
                <w:noProof/>
                <w:sz w:val="22"/>
                <w:szCs w:val="22"/>
              </w:rPr>
              <w:t>2.</w:t>
            </w:r>
            <w:r w:rsidRPr="00120339">
              <w:rPr>
                <w:rFonts w:ascii="Calibri" w:eastAsiaTheme="minorEastAsia" w:hAnsi="Calibri" w:cs="Calibri"/>
                <w:noProof/>
                <w:sz w:val="22"/>
                <w:szCs w:val="22"/>
                <w:lang w:eastAsia="nb-NO"/>
              </w:rPr>
              <w:tab/>
            </w:r>
            <w:r w:rsidRPr="00120339">
              <w:rPr>
                <w:rStyle w:val="Hyperkobling"/>
                <w:rFonts w:ascii="Calibri" w:hAnsi="Calibri" w:cs="Calibri"/>
                <w:noProof/>
                <w:sz w:val="22"/>
                <w:szCs w:val="22"/>
              </w:rPr>
              <w:t>Informasjon om krav</w:t>
            </w:r>
            <w:r w:rsidRPr="00120339">
              <w:rPr>
                <w:rFonts w:ascii="Calibri" w:hAnsi="Calibri" w:cs="Calibri"/>
                <w:noProof/>
                <w:webHidden/>
                <w:sz w:val="22"/>
                <w:szCs w:val="22"/>
              </w:rPr>
              <w:tab/>
            </w:r>
            <w:r w:rsidRPr="00120339">
              <w:rPr>
                <w:rFonts w:ascii="Calibri" w:hAnsi="Calibri" w:cs="Calibri"/>
                <w:noProof/>
                <w:webHidden/>
                <w:sz w:val="22"/>
                <w:szCs w:val="22"/>
              </w:rPr>
              <w:fldChar w:fldCharType="begin"/>
            </w:r>
            <w:r w:rsidRPr="00120339">
              <w:rPr>
                <w:rFonts w:ascii="Calibri" w:hAnsi="Calibri" w:cs="Calibri"/>
                <w:noProof/>
                <w:webHidden/>
                <w:sz w:val="22"/>
                <w:szCs w:val="22"/>
              </w:rPr>
              <w:instrText xml:space="preserve"> PAGEREF _Toc237596511 \h </w:instrText>
            </w:r>
            <w:r w:rsidRPr="00120339">
              <w:rPr>
                <w:rFonts w:ascii="Calibri" w:hAnsi="Calibri" w:cs="Calibri"/>
                <w:noProof/>
                <w:webHidden/>
                <w:sz w:val="22"/>
                <w:szCs w:val="22"/>
              </w:rPr>
            </w:r>
            <w:r w:rsidRPr="00120339">
              <w:rPr>
                <w:rFonts w:ascii="Calibri" w:hAnsi="Calibri" w:cs="Calibri"/>
                <w:noProof/>
                <w:webHidden/>
                <w:sz w:val="22"/>
                <w:szCs w:val="22"/>
              </w:rPr>
              <w:fldChar w:fldCharType="separate"/>
            </w:r>
            <w:r w:rsidRPr="00120339">
              <w:rPr>
                <w:rFonts w:ascii="Calibri" w:hAnsi="Calibri" w:cs="Calibri"/>
                <w:noProof/>
                <w:webHidden/>
                <w:sz w:val="22"/>
                <w:szCs w:val="22"/>
              </w:rPr>
              <w:t>3</w:t>
            </w:r>
            <w:r w:rsidRPr="00120339">
              <w:rPr>
                <w:rFonts w:ascii="Calibri" w:hAnsi="Calibri" w:cs="Calibri"/>
                <w:noProof/>
                <w:webHidden/>
                <w:sz w:val="22"/>
                <w:szCs w:val="22"/>
              </w:rPr>
              <w:fldChar w:fldCharType="end"/>
            </w:r>
          </w:hyperlink>
        </w:p>
        <w:p w14:paraId="7B7587B6" w14:textId="4FBBD260" w:rsidR="00120339" w:rsidRPr="00120339" w:rsidRDefault="00120339">
          <w:pPr>
            <w:pStyle w:val="INNH1"/>
            <w:tabs>
              <w:tab w:val="left" w:pos="480"/>
              <w:tab w:val="right" w:leader="dot" w:pos="9062"/>
            </w:tabs>
            <w:rPr>
              <w:rFonts w:ascii="Calibri" w:eastAsiaTheme="minorEastAsia" w:hAnsi="Calibri" w:cs="Calibri"/>
              <w:noProof/>
              <w:sz w:val="22"/>
              <w:szCs w:val="22"/>
              <w:lang w:eastAsia="nb-NO"/>
            </w:rPr>
          </w:pPr>
          <w:hyperlink w:anchor="_Toc237596512" w:history="1">
            <w:r w:rsidRPr="00120339">
              <w:rPr>
                <w:rStyle w:val="Hyperkobling"/>
                <w:rFonts w:ascii="Calibri" w:hAnsi="Calibri" w:cs="Calibri"/>
                <w:bCs/>
                <w:noProof/>
                <w:sz w:val="22"/>
                <w:szCs w:val="22"/>
              </w:rPr>
              <w:t>4.</w:t>
            </w:r>
            <w:r w:rsidRPr="00120339">
              <w:rPr>
                <w:rFonts w:ascii="Calibri" w:eastAsiaTheme="minorEastAsia" w:hAnsi="Calibri" w:cs="Calibri"/>
                <w:noProof/>
                <w:sz w:val="22"/>
                <w:szCs w:val="22"/>
                <w:lang w:eastAsia="nb-NO"/>
              </w:rPr>
              <w:tab/>
            </w:r>
            <w:r w:rsidRPr="00120339">
              <w:rPr>
                <w:rStyle w:val="Hyperkobling"/>
                <w:rFonts w:ascii="Calibri" w:hAnsi="Calibri" w:cs="Calibri"/>
                <w:noProof/>
                <w:sz w:val="22"/>
                <w:szCs w:val="22"/>
              </w:rPr>
              <w:t>Skal-krav</w:t>
            </w:r>
            <w:r w:rsidRPr="00120339">
              <w:rPr>
                <w:rFonts w:ascii="Calibri" w:hAnsi="Calibri" w:cs="Calibri"/>
                <w:noProof/>
                <w:webHidden/>
                <w:sz w:val="22"/>
                <w:szCs w:val="22"/>
              </w:rPr>
              <w:tab/>
            </w:r>
            <w:r w:rsidRPr="00120339">
              <w:rPr>
                <w:rFonts w:ascii="Calibri" w:hAnsi="Calibri" w:cs="Calibri"/>
                <w:noProof/>
                <w:webHidden/>
                <w:sz w:val="22"/>
                <w:szCs w:val="22"/>
              </w:rPr>
              <w:fldChar w:fldCharType="begin"/>
            </w:r>
            <w:r w:rsidRPr="00120339">
              <w:rPr>
                <w:rFonts w:ascii="Calibri" w:hAnsi="Calibri" w:cs="Calibri"/>
                <w:noProof/>
                <w:webHidden/>
                <w:sz w:val="22"/>
                <w:szCs w:val="22"/>
              </w:rPr>
              <w:instrText xml:space="preserve"> PAGEREF _Toc237596512 \h </w:instrText>
            </w:r>
            <w:r w:rsidRPr="00120339">
              <w:rPr>
                <w:rFonts w:ascii="Calibri" w:hAnsi="Calibri" w:cs="Calibri"/>
                <w:noProof/>
                <w:webHidden/>
                <w:sz w:val="22"/>
                <w:szCs w:val="22"/>
              </w:rPr>
            </w:r>
            <w:r w:rsidRPr="00120339">
              <w:rPr>
                <w:rFonts w:ascii="Calibri" w:hAnsi="Calibri" w:cs="Calibri"/>
                <w:noProof/>
                <w:webHidden/>
                <w:sz w:val="22"/>
                <w:szCs w:val="22"/>
              </w:rPr>
              <w:fldChar w:fldCharType="separate"/>
            </w:r>
            <w:r w:rsidRPr="00120339">
              <w:rPr>
                <w:rFonts w:ascii="Calibri" w:hAnsi="Calibri" w:cs="Calibri"/>
                <w:noProof/>
                <w:webHidden/>
                <w:sz w:val="22"/>
                <w:szCs w:val="22"/>
              </w:rPr>
              <w:t>4</w:t>
            </w:r>
            <w:r w:rsidRPr="00120339">
              <w:rPr>
                <w:rFonts w:ascii="Calibri" w:hAnsi="Calibri" w:cs="Calibri"/>
                <w:noProof/>
                <w:webHidden/>
                <w:sz w:val="22"/>
                <w:szCs w:val="22"/>
              </w:rPr>
              <w:fldChar w:fldCharType="end"/>
            </w:r>
          </w:hyperlink>
        </w:p>
        <w:p w14:paraId="66E44E9F" w14:textId="15E7CF76" w:rsidR="00120339" w:rsidRPr="00120339" w:rsidRDefault="00120339">
          <w:pPr>
            <w:pStyle w:val="INNH2"/>
            <w:tabs>
              <w:tab w:val="left" w:pos="960"/>
              <w:tab w:val="right" w:leader="dot" w:pos="9062"/>
            </w:tabs>
            <w:rPr>
              <w:rFonts w:ascii="Calibri" w:eastAsiaTheme="minorEastAsia" w:hAnsi="Calibri" w:cs="Calibri"/>
              <w:noProof/>
              <w:sz w:val="22"/>
              <w:szCs w:val="22"/>
              <w:lang w:eastAsia="nb-NO"/>
            </w:rPr>
          </w:pPr>
          <w:hyperlink w:anchor="_Toc237596513" w:history="1">
            <w:r w:rsidRPr="00120339">
              <w:rPr>
                <w:rStyle w:val="Hyperkobling"/>
                <w:rFonts w:ascii="Calibri" w:hAnsi="Calibri" w:cs="Calibri"/>
                <w:noProof/>
                <w:sz w:val="22"/>
                <w:szCs w:val="22"/>
              </w:rPr>
              <w:t>4.1.</w:t>
            </w:r>
            <w:r w:rsidRPr="00120339">
              <w:rPr>
                <w:rFonts w:ascii="Calibri" w:eastAsiaTheme="minorEastAsia" w:hAnsi="Calibri" w:cs="Calibri"/>
                <w:noProof/>
                <w:sz w:val="22"/>
                <w:szCs w:val="22"/>
                <w:lang w:eastAsia="nb-NO"/>
              </w:rPr>
              <w:tab/>
            </w:r>
            <w:r w:rsidRPr="00120339">
              <w:rPr>
                <w:rStyle w:val="Hyperkobling"/>
                <w:rFonts w:ascii="Calibri" w:hAnsi="Calibri" w:cs="Calibri"/>
                <w:noProof/>
                <w:sz w:val="22"/>
                <w:szCs w:val="22"/>
              </w:rPr>
              <w:t>Krav til kontrollens omfang og gjennomføring</w:t>
            </w:r>
            <w:r w:rsidRPr="00120339">
              <w:rPr>
                <w:rFonts w:ascii="Calibri" w:hAnsi="Calibri" w:cs="Calibri"/>
                <w:noProof/>
                <w:webHidden/>
                <w:sz w:val="22"/>
                <w:szCs w:val="22"/>
              </w:rPr>
              <w:tab/>
            </w:r>
            <w:r w:rsidRPr="00120339">
              <w:rPr>
                <w:rFonts w:ascii="Calibri" w:hAnsi="Calibri" w:cs="Calibri"/>
                <w:noProof/>
                <w:webHidden/>
                <w:sz w:val="22"/>
                <w:szCs w:val="22"/>
              </w:rPr>
              <w:fldChar w:fldCharType="begin"/>
            </w:r>
            <w:r w:rsidRPr="00120339">
              <w:rPr>
                <w:rFonts w:ascii="Calibri" w:hAnsi="Calibri" w:cs="Calibri"/>
                <w:noProof/>
                <w:webHidden/>
                <w:sz w:val="22"/>
                <w:szCs w:val="22"/>
              </w:rPr>
              <w:instrText xml:space="preserve"> PAGEREF _Toc237596513 \h </w:instrText>
            </w:r>
            <w:r w:rsidRPr="00120339">
              <w:rPr>
                <w:rFonts w:ascii="Calibri" w:hAnsi="Calibri" w:cs="Calibri"/>
                <w:noProof/>
                <w:webHidden/>
                <w:sz w:val="22"/>
                <w:szCs w:val="22"/>
              </w:rPr>
            </w:r>
            <w:r w:rsidRPr="00120339">
              <w:rPr>
                <w:rFonts w:ascii="Calibri" w:hAnsi="Calibri" w:cs="Calibri"/>
                <w:noProof/>
                <w:webHidden/>
                <w:sz w:val="22"/>
                <w:szCs w:val="22"/>
              </w:rPr>
              <w:fldChar w:fldCharType="separate"/>
            </w:r>
            <w:r w:rsidRPr="00120339">
              <w:rPr>
                <w:rFonts w:ascii="Calibri" w:hAnsi="Calibri" w:cs="Calibri"/>
                <w:noProof/>
                <w:webHidden/>
                <w:sz w:val="22"/>
                <w:szCs w:val="22"/>
              </w:rPr>
              <w:t>4</w:t>
            </w:r>
            <w:r w:rsidRPr="00120339">
              <w:rPr>
                <w:rFonts w:ascii="Calibri" w:hAnsi="Calibri" w:cs="Calibri"/>
                <w:noProof/>
                <w:webHidden/>
                <w:sz w:val="22"/>
                <w:szCs w:val="22"/>
              </w:rPr>
              <w:fldChar w:fldCharType="end"/>
            </w:r>
          </w:hyperlink>
        </w:p>
        <w:p w14:paraId="5FA90D31" w14:textId="1DFDEC5E" w:rsidR="00120339" w:rsidRPr="00120339" w:rsidRDefault="00120339">
          <w:pPr>
            <w:pStyle w:val="INNH2"/>
            <w:tabs>
              <w:tab w:val="left" w:pos="960"/>
              <w:tab w:val="right" w:leader="dot" w:pos="9062"/>
            </w:tabs>
            <w:rPr>
              <w:rFonts w:ascii="Calibri" w:eastAsiaTheme="minorEastAsia" w:hAnsi="Calibri" w:cs="Calibri"/>
              <w:noProof/>
              <w:sz w:val="22"/>
              <w:szCs w:val="22"/>
              <w:lang w:eastAsia="nb-NO"/>
            </w:rPr>
          </w:pPr>
          <w:hyperlink w:anchor="_Toc237596514" w:history="1">
            <w:r w:rsidRPr="00120339">
              <w:rPr>
                <w:rStyle w:val="Hyperkobling"/>
                <w:rFonts w:ascii="Calibri" w:hAnsi="Calibri" w:cs="Calibri"/>
                <w:noProof/>
                <w:sz w:val="22"/>
                <w:szCs w:val="22"/>
              </w:rPr>
              <w:t>4.2.</w:t>
            </w:r>
            <w:r w:rsidRPr="00120339">
              <w:rPr>
                <w:rFonts w:ascii="Calibri" w:eastAsiaTheme="minorEastAsia" w:hAnsi="Calibri" w:cs="Calibri"/>
                <w:noProof/>
                <w:sz w:val="22"/>
                <w:szCs w:val="22"/>
                <w:lang w:eastAsia="nb-NO"/>
              </w:rPr>
              <w:tab/>
            </w:r>
            <w:r w:rsidRPr="00120339">
              <w:rPr>
                <w:rStyle w:val="Hyperkobling"/>
                <w:rFonts w:ascii="Calibri" w:hAnsi="Calibri" w:cs="Calibri"/>
                <w:noProof/>
                <w:sz w:val="22"/>
                <w:szCs w:val="22"/>
              </w:rPr>
              <w:t>Krav til kompetanse og utførelse</w:t>
            </w:r>
            <w:r w:rsidRPr="00120339">
              <w:rPr>
                <w:rFonts w:ascii="Calibri" w:hAnsi="Calibri" w:cs="Calibri"/>
                <w:noProof/>
                <w:webHidden/>
                <w:sz w:val="22"/>
                <w:szCs w:val="22"/>
              </w:rPr>
              <w:tab/>
            </w:r>
            <w:r w:rsidRPr="00120339">
              <w:rPr>
                <w:rFonts w:ascii="Calibri" w:hAnsi="Calibri" w:cs="Calibri"/>
                <w:noProof/>
                <w:webHidden/>
                <w:sz w:val="22"/>
                <w:szCs w:val="22"/>
              </w:rPr>
              <w:fldChar w:fldCharType="begin"/>
            </w:r>
            <w:r w:rsidRPr="00120339">
              <w:rPr>
                <w:rFonts w:ascii="Calibri" w:hAnsi="Calibri" w:cs="Calibri"/>
                <w:noProof/>
                <w:webHidden/>
                <w:sz w:val="22"/>
                <w:szCs w:val="22"/>
              </w:rPr>
              <w:instrText xml:space="preserve"> PAGEREF _Toc237596514 \h </w:instrText>
            </w:r>
            <w:r w:rsidRPr="00120339">
              <w:rPr>
                <w:rFonts w:ascii="Calibri" w:hAnsi="Calibri" w:cs="Calibri"/>
                <w:noProof/>
                <w:webHidden/>
                <w:sz w:val="22"/>
                <w:szCs w:val="22"/>
              </w:rPr>
            </w:r>
            <w:r w:rsidRPr="00120339">
              <w:rPr>
                <w:rFonts w:ascii="Calibri" w:hAnsi="Calibri" w:cs="Calibri"/>
                <w:noProof/>
                <w:webHidden/>
                <w:sz w:val="22"/>
                <w:szCs w:val="22"/>
              </w:rPr>
              <w:fldChar w:fldCharType="separate"/>
            </w:r>
            <w:r w:rsidRPr="00120339">
              <w:rPr>
                <w:rFonts w:ascii="Calibri" w:hAnsi="Calibri" w:cs="Calibri"/>
                <w:noProof/>
                <w:webHidden/>
                <w:sz w:val="22"/>
                <w:szCs w:val="22"/>
              </w:rPr>
              <w:t>4</w:t>
            </w:r>
            <w:r w:rsidRPr="00120339">
              <w:rPr>
                <w:rFonts w:ascii="Calibri" w:hAnsi="Calibri" w:cs="Calibri"/>
                <w:noProof/>
                <w:webHidden/>
                <w:sz w:val="22"/>
                <w:szCs w:val="22"/>
              </w:rPr>
              <w:fldChar w:fldCharType="end"/>
            </w:r>
          </w:hyperlink>
        </w:p>
        <w:p w14:paraId="736BEC10" w14:textId="72C4EC5E" w:rsidR="00120339" w:rsidRPr="00120339" w:rsidRDefault="00120339">
          <w:pPr>
            <w:pStyle w:val="INNH2"/>
            <w:tabs>
              <w:tab w:val="left" w:pos="960"/>
              <w:tab w:val="right" w:leader="dot" w:pos="9062"/>
            </w:tabs>
            <w:rPr>
              <w:rFonts w:ascii="Calibri" w:eastAsiaTheme="minorEastAsia" w:hAnsi="Calibri" w:cs="Calibri"/>
              <w:noProof/>
              <w:sz w:val="22"/>
              <w:szCs w:val="22"/>
              <w:lang w:eastAsia="nb-NO"/>
            </w:rPr>
          </w:pPr>
          <w:hyperlink w:anchor="_Toc237596515" w:history="1">
            <w:r w:rsidRPr="00120339">
              <w:rPr>
                <w:rStyle w:val="Hyperkobling"/>
                <w:rFonts w:ascii="Calibri" w:hAnsi="Calibri" w:cs="Calibri"/>
                <w:noProof/>
                <w:sz w:val="22"/>
                <w:szCs w:val="22"/>
              </w:rPr>
              <w:t>4.3.</w:t>
            </w:r>
            <w:r w:rsidRPr="00120339">
              <w:rPr>
                <w:rFonts w:ascii="Calibri" w:eastAsiaTheme="minorEastAsia" w:hAnsi="Calibri" w:cs="Calibri"/>
                <w:noProof/>
                <w:sz w:val="22"/>
                <w:szCs w:val="22"/>
                <w:lang w:eastAsia="nb-NO"/>
              </w:rPr>
              <w:tab/>
            </w:r>
            <w:r w:rsidRPr="00120339">
              <w:rPr>
                <w:rStyle w:val="Hyperkobling"/>
                <w:rFonts w:ascii="Calibri" w:hAnsi="Calibri" w:cs="Calibri"/>
                <w:noProof/>
                <w:sz w:val="22"/>
                <w:szCs w:val="22"/>
              </w:rPr>
              <w:t>Krav til planlegging, varsling og adgang</w:t>
            </w:r>
            <w:r w:rsidRPr="00120339">
              <w:rPr>
                <w:rFonts w:ascii="Calibri" w:hAnsi="Calibri" w:cs="Calibri"/>
                <w:noProof/>
                <w:webHidden/>
                <w:sz w:val="22"/>
                <w:szCs w:val="22"/>
              </w:rPr>
              <w:tab/>
            </w:r>
            <w:r w:rsidRPr="00120339">
              <w:rPr>
                <w:rFonts w:ascii="Calibri" w:hAnsi="Calibri" w:cs="Calibri"/>
                <w:noProof/>
                <w:webHidden/>
                <w:sz w:val="22"/>
                <w:szCs w:val="22"/>
              </w:rPr>
              <w:fldChar w:fldCharType="begin"/>
            </w:r>
            <w:r w:rsidRPr="00120339">
              <w:rPr>
                <w:rFonts w:ascii="Calibri" w:hAnsi="Calibri" w:cs="Calibri"/>
                <w:noProof/>
                <w:webHidden/>
                <w:sz w:val="22"/>
                <w:szCs w:val="22"/>
              </w:rPr>
              <w:instrText xml:space="preserve"> PAGEREF _Toc237596515 \h </w:instrText>
            </w:r>
            <w:r w:rsidRPr="00120339">
              <w:rPr>
                <w:rFonts w:ascii="Calibri" w:hAnsi="Calibri" w:cs="Calibri"/>
                <w:noProof/>
                <w:webHidden/>
                <w:sz w:val="22"/>
                <w:szCs w:val="22"/>
              </w:rPr>
            </w:r>
            <w:r w:rsidRPr="00120339">
              <w:rPr>
                <w:rFonts w:ascii="Calibri" w:hAnsi="Calibri" w:cs="Calibri"/>
                <w:noProof/>
                <w:webHidden/>
                <w:sz w:val="22"/>
                <w:szCs w:val="22"/>
              </w:rPr>
              <w:fldChar w:fldCharType="separate"/>
            </w:r>
            <w:r w:rsidRPr="00120339">
              <w:rPr>
                <w:rFonts w:ascii="Calibri" w:hAnsi="Calibri" w:cs="Calibri"/>
                <w:noProof/>
                <w:webHidden/>
                <w:sz w:val="22"/>
                <w:szCs w:val="22"/>
              </w:rPr>
              <w:t>5</w:t>
            </w:r>
            <w:r w:rsidRPr="00120339">
              <w:rPr>
                <w:rFonts w:ascii="Calibri" w:hAnsi="Calibri" w:cs="Calibri"/>
                <w:noProof/>
                <w:webHidden/>
                <w:sz w:val="22"/>
                <w:szCs w:val="22"/>
              </w:rPr>
              <w:fldChar w:fldCharType="end"/>
            </w:r>
          </w:hyperlink>
        </w:p>
        <w:p w14:paraId="0E4C04CC" w14:textId="56923AA7" w:rsidR="00120339" w:rsidRPr="00120339" w:rsidRDefault="00120339">
          <w:pPr>
            <w:pStyle w:val="INNH2"/>
            <w:tabs>
              <w:tab w:val="left" w:pos="960"/>
              <w:tab w:val="right" w:leader="dot" w:pos="9062"/>
            </w:tabs>
            <w:rPr>
              <w:rFonts w:ascii="Calibri" w:eastAsiaTheme="minorEastAsia" w:hAnsi="Calibri" w:cs="Calibri"/>
              <w:noProof/>
              <w:sz w:val="22"/>
              <w:szCs w:val="22"/>
              <w:lang w:eastAsia="nb-NO"/>
            </w:rPr>
          </w:pPr>
          <w:hyperlink w:anchor="_Toc237596516" w:history="1">
            <w:r w:rsidRPr="00120339">
              <w:rPr>
                <w:rStyle w:val="Hyperkobling"/>
                <w:rFonts w:ascii="Calibri" w:hAnsi="Calibri" w:cs="Calibri"/>
                <w:noProof/>
                <w:sz w:val="22"/>
                <w:szCs w:val="22"/>
              </w:rPr>
              <w:t>4.4.</w:t>
            </w:r>
            <w:r w:rsidRPr="00120339">
              <w:rPr>
                <w:rFonts w:ascii="Calibri" w:eastAsiaTheme="minorEastAsia" w:hAnsi="Calibri" w:cs="Calibri"/>
                <w:noProof/>
                <w:sz w:val="22"/>
                <w:szCs w:val="22"/>
                <w:lang w:eastAsia="nb-NO"/>
              </w:rPr>
              <w:tab/>
            </w:r>
            <w:r w:rsidRPr="00120339">
              <w:rPr>
                <w:rStyle w:val="Hyperkobling"/>
                <w:rFonts w:ascii="Calibri" w:hAnsi="Calibri" w:cs="Calibri"/>
                <w:noProof/>
                <w:sz w:val="22"/>
                <w:szCs w:val="22"/>
              </w:rPr>
              <w:t>Krav til rapportering og dokumentasjon</w:t>
            </w:r>
            <w:r w:rsidRPr="00120339">
              <w:rPr>
                <w:rFonts w:ascii="Calibri" w:hAnsi="Calibri" w:cs="Calibri"/>
                <w:noProof/>
                <w:webHidden/>
                <w:sz w:val="22"/>
                <w:szCs w:val="22"/>
              </w:rPr>
              <w:tab/>
            </w:r>
            <w:r w:rsidRPr="00120339">
              <w:rPr>
                <w:rFonts w:ascii="Calibri" w:hAnsi="Calibri" w:cs="Calibri"/>
                <w:noProof/>
                <w:webHidden/>
                <w:sz w:val="22"/>
                <w:szCs w:val="22"/>
              </w:rPr>
              <w:fldChar w:fldCharType="begin"/>
            </w:r>
            <w:r w:rsidRPr="00120339">
              <w:rPr>
                <w:rFonts w:ascii="Calibri" w:hAnsi="Calibri" w:cs="Calibri"/>
                <w:noProof/>
                <w:webHidden/>
                <w:sz w:val="22"/>
                <w:szCs w:val="22"/>
              </w:rPr>
              <w:instrText xml:space="preserve"> PAGEREF _Toc237596516 \h </w:instrText>
            </w:r>
            <w:r w:rsidRPr="00120339">
              <w:rPr>
                <w:rFonts w:ascii="Calibri" w:hAnsi="Calibri" w:cs="Calibri"/>
                <w:noProof/>
                <w:webHidden/>
                <w:sz w:val="22"/>
                <w:szCs w:val="22"/>
              </w:rPr>
            </w:r>
            <w:r w:rsidRPr="00120339">
              <w:rPr>
                <w:rFonts w:ascii="Calibri" w:hAnsi="Calibri" w:cs="Calibri"/>
                <w:noProof/>
                <w:webHidden/>
                <w:sz w:val="22"/>
                <w:szCs w:val="22"/>
              </w:rPr>
              <w:fldChar w:fldCharType="separate"/>
            </w:r>
            <w:r w:rsidRPr="00120339">
              <w:rPr>
                <w:rFonts w:ascii="Calibri" w:hAnsi="Calibri" w:cs="Calibri"/>
                <w:noProof/>
                <w:webHidden/>
                <w:sz w:val="22"/>
                <w:szCs w:val="22"/>
              </w:rPr>
              <w:t>6</w:t>
            </w:r>
            <w:r w:rsidRPr="00120339">
              <w:rPr>
                <w:rFonts w:ascii="Calibri" w:hAnsi="Calibri" w:cs="Calibri"/>
                <w:noProof/>
                <w:webHidden/>
                <w:sz w:val="22"/>
                <w:szCs w:val="22"/>
              </w:rPr>
              <w:fldChar w:fldCharType="end"/>
            </w:r>
          </w:hyperlink>
        </w:p>
        <w:p w14:paraId="1560B7A4" w14:textId="7653A228" w:rsidR="00120339" w:rsidRPr="00120339" w:rsidRDefault="00120339">
          <w:pPr>
            <w:pStyle w:val="INNH2"/>
            <w:tabs>
              <w:tab w:val="left" w:pos="960"/>
              <w:tab w:val="right" w:leader="dot" w:pos="9062"/>
            </w:tabs>
            <w:rPr>
              <w:rFonts w:ascii="Calibri" w:eastAsiaTheme="minorEastAsia" w:hAnsi="Calibri" w:cs="Calibri"/>
              <w:noProof/>
              <w:sz w:val="22"/>
              <w:szCs w:val="22"/>
              <w:lang w:eastAsia="nb-NO"/>
            </w:rPr>
          </w:pPr>
          <w:hyperlink w:anchor="_Toc237596517" w:history="1">
            <w:r w:rsidRPr="00120339">
              <w:rPr>
                <w:rStyle w:val="Hyperkobling"/>
                <w:rFonts w:ascii="Calibri" w:hAnsi="Calibri" w:cs="Calibri"/>
                <w:noProof/>
                <w:sz w:val="22"/>
                <w:szCs w:val="22"/>
              </w:rPr>
              <w:t>4.5.</w:t>
            </w:r>
            <w:r w:rsidRPr="00120339">
              <w:rPr>
                <w:rFonts w:ascii="Calibri" w:eastAsiaTheme="minorEastAsia" w:hAnsi="Calibri" w:cs="Calibri"/>
                <w:noProof/>
                <w:sz w:val="22"/>
                <w:szCs w:val="22"/>
                <w:lang w:eastAsia="nb-NO"/>
              </w:rPr>
              <w:tab/>
            </w:r>
            <w:r w:rsidRPr="00120339">
              <w:rPr>
                <w:rStyle w:val="Hyperkobling"/>
                <w:rFonts w:ascii="Calibri" w:hAnsi="Calibri" w:cs="Calibri"/>
                <w:noProof/>
                <w:sz w:val="22"/>
                <w:szCs w:val="22"/>
              </w:rPr>
              <w:t>Krav til varsling av kritiske avvik og kontaktpunkt</w:t>
            </w:r>
            <w:r w:rsidRPr="00120339">
              <w:rPr>
                <w:rFonts w:ascii="Calibri" w:hAnsi="Calibri" w:cs="Calibri"/>
                <w:noProof/>
                <w:webHidden/>
                <w:sz w:val="22"/>
                <w:szCs w:val="22"/>
              </w:rPr>
              <w:tab/>
            </w:r>
            <w:r w:rsidRPr="00120339">
              <w:rPr>
                <w:rFonts w:ascii="Calibri" w:hAnsi="Calibri" w:cs="Calibri"/>
                <w:noProof/>
                <w:webHidden/>
                <w:sz w:val="22"/>
                <w:szCs w:val="22"/>
              </w:rPr>
              <w:fldChar w:fldCharType="begin"/>
            </w:r>
            <w:r w:rsidRPr="00120339">
              <w:rPr>
                <w:rFonts w:ascii="Calibri" w:hAnsi="Calibri" w:cs="Calibri"/>
                <w:noProof/>
                <w:webHidden/>
                <w:sz w:val="22"/>
                <w:szCs w:val="22"/>
              </w:rPr>
              <w:instrText xml:space="preserve"> PAGEREF _Toc237596517 \h </w:instrText>
            </w:r>
            <w:r w:rsidRPr="00120339">
              <w:rPr>
                <w:rFonts w:ascii="Calibri" w:hAnsi="Calibri" w:cs="Calibri"/>
                <w:noProof/>
                <w:webHidden/>
                <w:sz w:val="22"/>
                <w:szCs w:val="22"/>
              </w:rPr>
            </w:r>
            <w:r w:rsidRPr="00120339">
              <w:rPr>
                <w:rFonts w:ascii="Calibri" w:hAnsi="Calibri" w:cs="Calibri"/>
                <w:noProof/>
                <w:webHidden/>
                <w:sz w:val="22"/>
                <w:szCs w:val="22"/>
              </w:rPr>
              <w:fldChar w:fldCharType="separate"/>
            </w:r>
            <w:r w:rsidRPr="00120339">
              <w:rPr>
                <w:rFonts w:ascii="Calibri" w:hAnsi="Calibri" w:cs="Calibri"/>
                <w:noProof/>
                <w:webHidden/>
                <w:sz w:val="22"/>
                <w:szCs w:val="22"/>
              </w:rPr>
              <w:t>6</w:t>
            </w:r>
            <w:r w:rsidRPr="00120339">
              <w:rPr>
                <w:rFonts w:ascii="Calibri" w:hAnsi="Calibri" w:cs="Calibri"/>
                <w:noProof/>
                <w:webHidden/>
                <w:sz w:val="22"/>
                <w:szCs w:val="22"/>
              </w:rPr>
              <w:fldChar w:fldCharType="end"/>
            </w:r>
          </w:hyperlink>
        </w:p>
        <w:p w14:paraId="3A71C487" w14:textId="25B86F47" w:rsidR="00120339" w:rsidRPr="00120339" w:rsidRDefault="00120339">
          <w:pPr>
            <w:pStyle w:val="INNH2"/>
            <w:tabs>
              <w:tab w:val="left" w:pos="960"/>
              <w:tab w:val="right" w:leader="dot" w:pos="9062"/>
            </w:tabs>
            <w:rPr>
              <w:rFonts w:ascii="Calibri" w:eastAsiaTheme="minorEastAsia" w:hAnsi="Calibri" w:cs="Calibri"/>
              <w:noProof/>
              <w:sz w:val="22"/>
              <w:szCs w:val="22"/>
              <w:lang w:eastAsia="nb-NO"/>
            </w:rPr>
          </w:pPr>
          <w:hyperlink w:anchor="_Toc237596518" w:history="1">
            <w:r w:rsidRPr="00120339">
              <w:rPr>
                <w:rStyle w:val="Hyperkobling"/>
                <w:rFonts w:ascii="Calibri" w:hAnsi="Calibri" w:cs="Calibri"/>
                <w:noProof/>
                <w:sz w:val="22"/>
                <w:szCs w:val="22"/>
              </w:rPr>
              <w:t>4.6.</w:t>
            </w:r>
            <w:r w:rsidRPr="00120339">
              <w:rPr>
                <w:rFonts w:ascii="Calibri" w:eastAsiaTheme="minorEastAsia" w:hAnsi="Calibri" w:cs="Calibri"/>
                <w:noProof/>
                <w:sz w:val="22"/>
                <w:szCs w:val="22"/>
                <w:lang w:eastAsia="nb-NO"/>
              </w:rPr>
              <w:tab/>
            </w:r>
            <w:r w:rsidRPr="00120339">
              <w:rPr>
                <w:rStyle w:val="Hyperkobling"/>
                <w:rFonts w:ascii="Calibri" w:hAnsi="Calibri" w:cs="Calibri"/>
                <w:noProof/>
                <w:sz w:val="22"/>
                <w:szCs w:val="22"/>
              </w:rPr>
              <w:t>Krav til fakturering, endringer og lønns- og arbeidsvilkår</w:t>
            </w:r>
            <w:r w:rsidRPr="00120339">
              <w:rPr>
                <w:rFonts w:ascii="Calibri" w:hAnsi="Calibri" w:cs="Calibri"/>
                <w:noProof/>
                <w:webHidden/>
                <w:sz w:val="22"/>
                <w:szCs w:val="22"/>
              </w:rPr>
              <w:tab/>
            </w:r>
            <w:r w:rsidRPr="00120339">
              <w:rPr>
                <w:rFonts w:ascii="Calibri" w:hAnsi="Calibri" w:cs="Calibri"/>
                <w:noProof/>
                <w:webHidden/>
                <w:sz w:val="22"/>
                <w:szCs w:val="22"/>
              </w:rPr>
              <w:fldChar w:fldCharType="begin"/>
            </w:r>
            <w:r w:rsidRPr="00120339">
              <w:rPr>
                <w:rFonts w:ascii="Calibri" w:hAnsi="Calibri" w:cs="Calibri"/>
                <w:noProof/>
                <w:webHidden/>
                <w:sz w:val="22"/>
                <w:szCs w:val="22"/>
              </w:rPr>
              <w:instrText xml:space="preserve"> PAGEREF _Toc237596518 \h </w:instrText>
            </w:r>
            <w:r w:rsidRPr="00120339">
              <w:rPr>
                <w:rFonts w:ascii="Calibri" w:hAnsi="Calibri" w:cs="Calibri"/>
                <w:noProof/>
                <w:webHidden/>
                <w:sz w:val="22"/>
                <w:szCs w:val="22"/>
              </w:rPr>
            </w:r>
            <w:r w:rsidRPr="00120339">
              <w:rPr>
                <w:rFonts w:ascii="Calibri" w:hAnsi="Calibri" w:cs="Calibri"/>
                <w:noProof/>
                <w:webHidden/>
                <w:sz w:val="22"/>
                <w:szCs w:val="22"/>
              </w:rPr>
              <w:fldChar w:fldCharType="separate"/>
            </w:r>
            <w:r w:rsidRPr="00120339">
              <w:rPr>
                <w:rFonts w:ascii="Calibri" w:hAnsi="Calibri" w:cs="Calibri"/>
                <w:noProof/>
                <w:webHidden/>
                <w:sz w:val="22"/>
                <w:szCs w:val="22"/>
              </w:rPr>
              <w:t>7</w:t>
            </w:r>
            <w:r w:rsidRPr="00120339">
              <w:rPr>
                <w:rFonts w:ascii="Calibri" w:hAnsi="Calibri" w:cs="Calibri"/>
                <w:noProof/>
                <w:webHidden/>
                <w:sz w:val="22"/>
                <w:szCs w:val="22"/>
              </w:rPr>
              <w:fldChar w:fldCharType="end"/>
            </w:r>
          </w:hyperlink>
        </w:p>
        <w:p w14:paraId="398D407E" w14:textId="04B6B18A" w:rsidR="00120339" w:rsidRPr="00120339" w:rsidRDefault="00120339">
          <w:pPr>
            <w:pStyle w:val="INNH1"/>
            <w:tabs>
              <w:tab w:val="left" w:pos="480"/>
              <w:tab w:val="right" w:leader="dot" w:pos="9062"/>
            </w:tabs>
            <w:rPr>
              <w:rFonts w:ascii="Calibri" w:eastAsiaTheme="minorEastAsia" w:hAnsi="Calibri" w:cs="Calibri"/>
              <w:noProof/>
              <w:sz w:val="22"/>
              <w:szCs w:val="22"/>
              <w:lang w:eastAsia="nb-NO"/>
            </w:rPr>
          </w:pPr>
          <w:hyperlink w:anchor="_Toc237596519" w:history="1">
            <w:r w:rsidRPr="00120339">
              <w:rPr>
                <w:rStyle w:val="Hyperkobling"/>
                <w:rFonts w:ascii="Calibri" w:hAnsi="Calibri" w:cs="Calibri"/>
                <w:noProof/>
                <w:sz w:val="22"/>
                <w:szCs w:val="22"/>
              </w:rPr>
              <w:t>5.</w:t>
            </w:r>
            <w:r w:rsidRPr="00120339">
              <w:rPr>
                <w:rFonts w:ascii="Calibri" w:eastAsiaTheme="minorEastAsia" w:hAnsi="Calibri" w:cs="Calibri"/>
                <w:noProof/>
                <w:sz w:val="22"/>
                <w:szCs w:val="22"/>
                <w:lang w:eastAsia="nb-NO"/>
              </w:rPr>
              <w:tab/>
            </w:r>
            <w:r w:rsidRPr="00120339">
              <w:rPr>
                <w:rStyle w:val="Hyperkobling"/>
                <w:rFonts w:ascii="Calibri" w:hAnsi="Calibri" w:cs="Calibri"/>
                <w:noProof/>
                <w:sz w:val="22"/>
                <w:szCs w:val="22"/>
              </w:rPr>
              <w:t>Bør-krav</w:t>
            </w:r>
            <w:r w:rsidRPr="00120339">
              <w:rPr>
                <w:rFonts w:ascii="Calibri" w:hAnsi="Calibri" w:cs="Calibri"/>
                <w:noProof/>
                <w:webHidden/>
                <w:sz w:val="22"/>
                <w:szCs w:val="22"/>
              </w:rPr>
              <w:tab/>
            </w:r>
            <w:r w:rsidRPr="00120339">
              <w:rPr>
                <w:rFonts w:ascii="Calibri" w:hAnsi="Calibri" w:cs="Calibri"/>
                <w:noProof/>
                <w:webHidden/>
                <w:sz w:val="22"/>
                <w:szCs w:val="22"/>
              </w:rPr>
              <w:fldChar w:fldCharType="begin"/>
            </w:r>
            <w:r w:rsidRPr="00120339">
              <w:rPr>
                <w:rFonts w:ascii="Calibri" w:hAnsi="Calibri" w:cs="Calibri"/>
                <w:noProof/>
                <w:webHidden/>
                <w:sz w:val="22"/>
                <w:szCs w:val="22"/>
              </w:rPr>
              <w:instrText xml:space="preserve"> PAGEREF _Toc237596519 \h </w:instrText>
            </w:r>
            <w:r w:rsidRPr="00120339">
              <w:rPr>
                <w:rFonts w:ascii="Calibri" w:hAnsi="Calibri" w:cs="Calibri"/>
                <w:noProof/>
                <w:webHidden/>
                <w:sz w:val="22"/>
                <w:szCs w:val="22"/>
              </w:rPr>
            </w:r>
            <w:r w:rsidRPr="00120339">
              <w:rPr>
                <w:rFonts w:ascii="Calibri" w:hAnsi="Calibri" w:cs="Calibri"/>
                <w:noProof/>
                <w:webHidden/>
                <w:sz w:val="22"/>
                <w:szCs w:val="22"/>
              </w:rPr>
              <w:fldChar w:fldCharType="separate"/>
            </w:r>
            <w:r w:rsidRPr="00120339">
              <w:rPr>
                <w:rFonts w:ascii="Calibri" w:hAnsi="Calibri" w:cs="Calibri"/>
                <w:noProof/>
                <w:webHidden/>
                <w:sz w:val="22"/>
                <w:szCs w:val="22"/>
              </w:rPr>
              <w:t>8</w:t>
            </w:r>
            <w:r w:rsidRPr="00120339">
              <w:rPr>
                <w:rFonts w:ascii="Calibri" w:hAnsi="Calibri" w:cs="Calibri"/>
                <w:noProof/>
                <w:webHidden/>
                <w:sz w:val="22"/>
                <w:szCs w:val="22"/>
              </w:rPr>
              <w:fldChar w:fldCharType="end"/>
            </w:r>
          </w:hyperlink>
        </w:p>
        <w:p w14:paraId="0521F271" w14:textId="7AEFE641" w:rsidR="00B60486" w:rsidRDefault="00B60486">
          <w:r>
            <w:rPr>
              <w:b/>
              <w:bCs/>
            </w:rPr>
            <w:fldChar w:fldCharType="end"/>
          </w:r>
        </w:p>
      </w:sdtContent>
    </w:sdt>
    <w:p w14:paraId="04CCED01" w14:textId="44037475" w:rsidR="00CC1306" w:rsidRPr="008048CA" w:rsidRDefault="00CC1306" w:rsidP="00346E41">
      <w:pPr>
        <w:ind w:firstLine="60"/>
        <w:rPr>
          <w:rFonts w:ascii="Calibri" w:hAnsi="Calibri" w:cs="Calibri"/>
          <w:b/>
          <w:bCs/>
        </w:rPr>
      </w:pPr>
    </w:p>
    <w:p w14:paraId="44ACF4A3" w14:textId="5397975A" w:rsidR="00CC1306" w:rsidRPr="008048CA" w:rsidRDefault="00CC1306" w:rsidP="00346E41">
      <w:pPr>
        <w:ind w:firstLine="60"/>
        <w:rPr>
          <w:rFonts w:ascii="Calibri" w:hAnsi="Calibri" w:cs="Calibri"/>
        </w:rPr>
      </w:pPr>
    </w:p>
    <w:p w14:paraId="1684B1A6" w14:textId="77777777" w:rsidR="008048CA" w:rsidRPr="00346E41" w:rsidRDefault="008048CA" w:rsidP="00346E41">
      <w:pPr>
        <w:pStyle w:val="Listeavsnitt"/>
        <w:numPr>
          <w:ilvl w:val="0"/>
          <w:numId w:val="3"/>
        </w:numPr>
        <w:rPr>
          <w:rFonts w:ascii="Calibri" w:hAnsi="Calibri" w:cs="Calibri"/>
          <w:b/>
          <w:bCs/>
        </w:rPr>
      </w:pPr>
      <w:r w:rsidRPr="00346E41">
        <w:rPr>
          <w:rFonts w:ascii="Calibri" w:hAnsi="Calibri" w:cs="Calibri"/>
          <w:b/>
          <w:bCs/>
        </w:rPr>
        <w:br w:type="page"/>
      </w:r>
    </w:p>
    <w:p w14:paraId="3A31F0AD" w14:textId="1CFFA5B4" w:rsidR="00CC1306" w:rsidRPr="00871ACF" w:rsidRDefault="00CC1306" w:rsidP="0003471F">
      <w:pPr>
        <w:pStyle w:val="Overskrift1"/>
        <w:numPr>
          <w:ilvl w:val="0"/>
          <w:numId w:val="4"/>
        </w:numPr>
        <w:ind w:left="426"/>
      </w:pPr>
      <w:bookmarkStart w:id="0" w:name="_Toc237596510"/>
      <w:r w:rsidRPr="00871ACF">
        <w:lastRenderedPageBreak/>
        <w:t>Beskrivelse av anskaffelsen</w:t>
      </w:r>
      <w:bookmarkEnd w:id="0"/>
      <w:r w:rsidRPr="00871ACF">
        <w:t> </w:t>
      </w:r>
    </w:p>
    <w:p w14:paraId="28EAE00F" w14:textId="36F4BE0D" w:rsidR="00CC1306" w:rsidRPr="00346E41" w:rsidRDefault="00CC1306" w:rsidP="00346E41">
      <w:pPr>
        <w:pStyle w:val="Listeavsnitt"/>
        <w:rPr>
          <w:rFonts w:ascii="Calibri" w:hAnsi="Calibri" w:cs="Calibri"/>
        </w:rPr>
      </w:pPr>
      <w:r w:rsidRPr="00346E41">
        <w:rPr>
          <w:rFonts w:ascii="Calibri" w:hAnsi="Calibri" w:cs="Calibri"/>
        </w:rPr>
        <w:t xml:space="preserve">Alta kommune er avtaleier og har ansvar for strategisk avtaleforvaltning. </w:t>
      </w:r>
      <w:r w:rsidR="008048CA" w:rsidRPr="00346E41">
        <w:rPr>
          <w:rFonts w:ascii="Calibri" w:hAnsi="Calibri" w:cs="Calibri"/>
        </w:rPr>
        <w:t xml:space="preserve">Kommunale Bygg ved driftsforvaltere </w:t>
      </w:r>
      <w:r w:rsidRPr="00346E41">
        <w:rPr>
          <w:rFonts w:ascii="Calibri" w:hAnsi="Calibri" w:cs="Calibri"/>
        </w:rPr>
        <w:t>vil ha det operative ansvaret for rammeavtalen gjennom bestilling og oppfølging av leveransene. Avtalen gjelder anskaffelse av kontroll av brannalarmanlegg og skal dekke kommunens behov. </w:t>
      </w:r>
    </w:p>
    <w:p w14:paraId="55A276AA" w14:textId="429D9CDD" w:rsidR="00CC1306" w:rsidRPr="00346E41" w:rsidRDefault="00CC1306" w:rsidP="00346E41">
      <w:pPr>
        <w:pStyle w:val="Listeavsnitt"/>
        <w:rPr>
          <w:rFonts w:ascii="Calibri" w:hAnsi="Calibri" w:cs="Calibri"/>
        </w:rPr>
      </w:pPr>
      <w:r w:rsidRPr="00346E41">
        <w:rPr>
          <w:rFonts w:ascii="Calibri" w:hAnsi="Calibri" w:cs="Calibri"/>
        </w:rPr>
        <w:t>Anskaffelsen omfatter periodisk kontroll og funksjonsprøving av automatiske brannalarmanlegg i kommunale byggverk.</w:t>
      </w:r>
    </w:p>
    <w:p w14:paraId="54AF4215" w14:textId="77777777" w:rsidR="00CC1306" w:rsidRPr="00346E41" w:rsidRDefault="00CC1306" w:rsidP="00346E41">
      <w:pPr>
        <w:pStyle w:val="Listeavsnitt"/>
        <w:rPr>
          <w:rFonts w:ascii="Calibri" w:hAnsi="Calibri" w:cs="Calibri"/>
        </w:rPr>
      </w:pPr>
      <w:r w:rsidRPr="00346E41">
        <w:rPr>
          <w:rFonts w:ascii="Calibri" w:hAnsi="Calibri" w:cs="Calibri"/>
        </w:rPr>
        <w:t>Oversikt over hvilke byggverk som omfattes av avtalen, med anleggstype, antall detektorer og tilhørende styringer, fremgår av anleggsoversikten som følger konkurransen. </w:t>
      </w:r>
    </w:p>
    <w:p w14:paraId="6286EFCD" w14:textId="77777777" w:rsidR="00CC1306" w:rsidRPr="00346E41" w:rsidRDefault="00CC1306" w:rsidP="00346E41">
      <w:pPr>
        <w:pStyle w:val="Listeavsnitt"/>
        <w:rPr>
          <w:rFonts w:ascii="Calibri" w:hAnsi="Calibri" w:cs="Calibri"/>
        </w:rPr>
      </w:pPr>
      <w:r w:rsidRPr="00346E41">
        <w:rPr>
          <w:rFonts w:ascii="Calibri" w:hAnsi="Calibri" w:cs="Calibri"/>
          <w:b/>
          <w:bCs/>
        </w:rPr>
        <w:t>Anskaffelsen omfatter ikke utbedring, reparasjon, utskifting av komponenter, utvidelse eller oppgradering av brannalarmanlegg.</w:t>
      </w:r>
      <w:r w:rsidRPr="00346E41">
        <w:rPr>
          <w:rFonts w:ascii="Calibri" w:hAnsi="Calibri" w:cs="Calibri"/>
        </w:rPr>
        <w:t> Slike arbeider anskaffes særskilt og inngår ikke i denne avtalen. Avgrensningen er nærmere regulert i krav 1.1.7. </w:t>
      </w:r>
    </w:p>
    <w:p w14:paraId="6DAA72F2" w14:textId="77777777" w:rsidR="00CC1306" w:rsidRPr="008048CA" w:rsidRDefault="00CC1306" w:rsidP="00346E41">
      <w:pPr>
        <w:pStyle w:val="Overskrift1"/>
        <w:numPr>
          <w:ilvl w:val="0"/>
          <w:numId w:val="3"/>
        </w:numPr>
        <w:rPr>
          <w:b w:val="0"/>
        </w:rPr>
      </w:pPr>
      <w:bookmarkStart w:id="1" w:name="_Toc237596511"/>
      <w:r w:rsidRPr="008048CA">
        <w:t>Informasjon om krav</w:t>
      </w:r>
      <w:bookmarkEnd w:id="1"/>
      <w:r w:rsidRPr="008048CA">
        <w:t> </w:t>
      </w:r>
    </w:p>
    <w:p w14:paraId="0500DBD0" w14:textId="77777777" w:rsidR="00871ACF" w:rsidRPr="00346E41" w:rsidRDefault="00CC1306" w:rsidP="00346E41">
      <w:pPr>
        <w:pStyle w:val="Listeavsnitt"/>
        <w:rPr>
          <w:rFonts w:ascii="Calibri" w:hAnsi="Calibri" w:cs="Calibri"/>
        </w:rPr>
      </w:pPr>
      <w:r w:rsidRPr="00346E41">
        <w:rPr>
          <w:rFonts w:ascii="Calibri" w:hAnsi="Calibri" w:cs="Calibri"/>
        </w:rPr>
        <w:t>I tabellen nedenfor fremgår oppdragsgivers krav til leveransen. I kolonnen til høyre skal leverandør svare «ja» eller «nei» på om kravet kan oppfylles eller ikke. Dersom leverandør svarer «nei», skal avviket beskrives i vedlegg 1 Tilbudsbrev under avsnitt «Tilbyder sine avvik» slik at oppdragsgiver kan ta stilling til dette.</w:t>
      </w:r>
    </w:p>
    <w:p w14:paraId="3F08A833" w14:textId="1DD10069" w:rsidR="00CC1306" w:rsidRPr="00346E41" w:rsidRDefault="00871ACF" w:rsidP="00346E41">
      <w:pPr>
        <w:pStyle w:val="Listeavsnitt"/>
        <w:rPr>
          <w:rFonts w:ascii="Calibri" w:hAnsi="Calibri" w:cs="Calibri"/>
        </w:rPr>
      </w:pPr>
      <w:r w:rsidRPr="00346E41">
        <w:rPr>
          <w:rFonts w:ascii="Calibri" w:hAnsi="Calibri" w:cs="Calibri"/>
        </w:rPr>
        <w:t>Krav som krever dokumentasjon/beskrivelse skal fylles ut i et eget dokument som er nummerert på samme måte som i dette dokumentet.</w:t>
      </w:r>
      <w:r w:rsidR="00CC1306" w:rsidRPr="00346E41">
        <w:rPr>
          <w:rFonts w:ascii="Calibri" w:hAnsi="Calibri" w:cs="Calibri"/>
        </w:rPr>
        <w:t> </w:t>
      </w:r>
    </w:p>
    <w:p w14:paraId="4A2970C9" w14:textId="77777777" w:rsidR="00CC1306" w:rsidRPr="00346E41" w:rsidRDefault="00CC1306" w:rsidP="00346E41">
      <w:pPr>
        <w:pStyle w:val="Listeavsnitt"/>
        <w:rPr>
          <w:rFonts w:ascii="Calibri" w:hAnsi="Calibri" w:cs="Calibri"/>
        </w:rPr>
      </w:pPr>
      <w:r w:rsidRPr="00346E41">
        <w:rPr>
          <w:rFonts w:ascii="Calibri" w:hAnsi="Calibri" w:cs="Calibri"/>
        </w:rPr>
        <w:t>I tillegg fremgår krav til de enkelte prislinjene i prisskjemaet. Tildelingskriteriene for konkurransen er publisert i konkurransegjennomføringsverktøyet. </w:t>
      </w:r>
    </w:p>
    <w:p w14:paraId="32D8BB11" w14:textId="77777777" w:rsidR="00CC1306" w:rsidRPr="00346E41" w:rsidRDefault="00CC1306" w:rsidP="00346E41">
      <w:pPr>
        <w:pStyle w:val="Listeavsnitt"/>
        <w:rPr>
          <w:rFonts w:ascii="Calibri" w:hAnsi="Calibri" w:cs="Calibri"/>
        </w:rPr>
      </w:pPr>
      <w:bookmarkStart w:id="2" w:name="_Hlk237437832"/>
      <w:r w:rsidRPr="00346E41">
        <w:rPr>
          <w:rFonts w:ascii="Calibri" w:hAnsi="Calibri" w:cs="Calibri"/>
        </w:rPr>
        <w:t>Manglende oppfyllelse av et eller flere krav kan medføre avvisning av tilbudet. Dersom det er avvik vil oppdragsgiver vurdere hvor stor betydning avviket har for leveransen som helhet. Det vil da gjøres en konkret vurdering av størrelsen på avviket, betydningen for oppdragsgiver og betydningen for konkurransen. Det presiseres at et enkelt avvik kan være vesentlig, og da skal tilbudet avvises. </w:t>
      </w:r>
    </w:p>
    <w:bookmarkEnd w:id="2"/>
    <w:p w14:paraId="3F8D522B" w14:textId="77777777" w:rsidR="00CC1306" w:rsidRPr="00346E41" w:rsidRDefault="00CC1306" w:rsidP="00346E41">
      <w:pPr>
        <w:pStyle w:val="Listeavsnitt"/>
        <w:rPr>
          <w:rFonts w:ascii="Calibri" w:hAnsi="Calibri" w:cs="Calibri"/>
        </w:rPr>
      </w:pPr>
      <w:r w:rsidRPr="00346E41">
        <w:rPr>
          <w:rFonts w:ascii="Calibri" w:hAnsi="Calibri" w:cs="Calibri"/>
        </w:rPr>
        <w:t>Bør-kravene angir ønskede egenskaper ved leveransen. Disse er plassert nederst i kravspesifikasjonen for å tydeliggjøre skillet mellom obligatoriske krav (skal-krav) og ønskede krav. </w:t>
      </w:r>
    </w:p>
    <w:p w14:paraId="21FC0072" w14:textId="77777777" w:rsidR="00193675" w:rsidRPr="00346E41" w:rsidRDefault="00193675" w:rsidP="00346E41">
      <w:pPr>
        <w:pStyle w:val="Listeavsnitt"/>
        <w:numPr>
          <w:ilvl w:val="0"/>
          <w:numId w:val="3"/>
        </w:numPr>
        <w:rPr>
          <w:rFonts w:ascii="Calibri" w:hAnsi="Calibri" w:cs="Calibri"/>
          <w:b/>
          <w:bCs/>
        </w:rPr>
      </w:pPr>
      <w:r w:rsidRPr="00346E41">
        <w:rPr>
          <w:rFonts w:ascii="Calibri" w:hAnsi="Calibri" w:cs="Calibri"/>
          <w:b/>
          <w:bCs/>
        </w:rPr>
        <w:br w:type="page"/>
      </w:r>
    </w:p>
    <w:p w14:paraId="2B96110A" w14:textId="683DB2AA" w:rsidR="00CC1306" w:rsidRPr="008048CA" w:rsidRDefault="00CC1306" w:rsidP="00346E41">
      <w:pPr>
        <w:pStyle w:val="Overskrift1"/>
        <w:numPr>
          <w:ilvl w:val="0"/>
          <w:numId w:val="3"/>
        </w:numPr>
        <w:rPr>
          <w:b w:val="0"/>
        </w:rPr>
      </w:pPr>
      <w:bookmarkStart w:id="3" w:name="_Toc237596512"/>
      <w:r w:rsidRPr="008048CA">
        <w:lastRenderedPageBreak/>
        <w:t>Skal-krav</w:t>
      </w:r>
      <w:bookmarkEnd w:id="3"/>
      <w:r w:rsidRPr="008048CA">
        <w:t> </w:t>
      </w:r>
    </w:p>
    <w:p w14:paraId="3718892C" w14:textId="77777777" w:rsidR="00CC1306" w:rsidRPr="008048CA" w:rsidRDefault="00CC1306" w:rsidP="00346E41">
      <w:pPr>
        <w:pStyle w:val="Overskrift2"/>
        <w:numPr>
          <w:ilvl w:val="1"/>
          <w:numId w:val="3"/>
        </w:numPr>
      </w:pPr>
      <w:bookmarkStart w:id="4" w:name="_Toc237596513"/>
      <w:r w:rsidRPr="008048CA">
        <w:t>Krav til kontrollens omfang og gjennomføring</w:t>
      </w:r>
      <w:bookmarkEnd w:id="4"/>
      <w:r w:rsidRPr="008048CA">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16"/>
        <w:gridCol w:w="6982"/>
        <w:gridCol w:w="1158"/>
      </w:tblGrid>
      <w:tr w:rsidR="00CC1306" w:rsidRPr="008048CA" w14:paraId="4BB30FC4" w14:textId="77777777" w:rsidTr="00871ACF">
        <w:trPr>
          <w:trHeight w:val="300"/>
        </w:trPr>
        <w:tc>
          <w:tcPr>
            <w:tcW w:w="813" w:type="dxa"/>
            <w:tcBorders>
              <w:top w:val="single" w:sz="6" w:space="0" w:color="000000"/>
              <w:left w:val="single" w:sz="6" w:space="0" w:color="000000"/>
              <w:bottom w:val="single" w:sz="6" w:space="0" w:color="000000"/>
              <w:right w:val="single" w:sz="6" w:space="0" w:color="000000"/>
            </w:tcBorders>
            <w:shd w:val="clear" w:color="auto" w:fill="D9D9D9"/>
            <w:hideMark/>
          </w:tcPr>
          <w:p w14:paraId="43531CF9"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Nr.</w:t>
            </w:r>
            <w:r w:rsidRPr="00346E41">
              <w:rPr>
                <w:rFonts w:ascii="Calibri" w:hAnsi="Calibri" w:cs="Calibri"/>
              </w:rPr>
              <w:t> </w:t>
            </w:r>
          </w:p>
        </w:tc>
        <w:tc>
          <w:tcPr>
            <w:tcW w:w="7084" w:type="dxa"/>
            <w:tcBorders>
              <w:top w:val="single" w:sz="6" w:space="0" w:color="000000"/>
              <w:left w:val="single" w:sz="6" w:space="0" w:color="000000"/>
              <w:bottom w:val="single" w:sz="6" w:space="0" w:color="000000"/>
              <w:right w:val="single" w:sz="6" w:space="0" w:color="000000"/>
            </w:tcBorders>
            <w:shd w:val="clear" w:color="auto" w:fill="D9D9D9"/>
            <w:hideMark/>
          </w:tcPr>
          <w:p w14:paraId="668B5AF1"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Krav til</w:t>
            </w:r>
            <w:r w:rsidRPr="00346E41">
              <w:rPr>
                <w:rFonts w:ascii="Calibri" w:hAnsi="Calibri" w:cs="Calibri"/>
              </w:rPr>
              <w:t> </w:t>
            </w:r>
          </w:p>
        </w:tc>
        <w:tc>
          <w:tcPr>
            <w:tcW w:w="1159" w:type="dxa"/>
            <w:tcBorders>
              <w:top w:val="single" w:sz="6" w:space="0" w:color="000000"/>
              <w:left w:val="single" w:sz="6" w:space="0" w:color="000000"/>
              <w:bottom w:val="single" w:sz="6" w:space="0" w:color="000000"/>
              <w:right w:val="single" w:sz="6" w:space="0" w:color="000000"/>
            </w:tcBorders>
            <w:shd w:val="clear" w:color="auto" w:fill="D9D9D9"/>
            <w:hideMark/>
          </w:tcPr>
          <w:p w14:paraId="0B2CAB44"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Oppfylt ja/nei</w:t>
            </w:r>
            <w:r w:rsidRPr="00346E41">
              <w:rPr>
                <w:rFonts w:ascii="Calibri" w:hAnsi="Calibri" w:cs="Calibri"/>
              </w:rPr>
              <w:t> </w:t>
            </w:r>
          </w:p>
        </w:tc>
      </w:tr>
      <w:tr w:rsidR="00CC1306" w:rsidRPr="008048CA" w14:paraId="1767D1B0" w14:textId="77777777" w:rsidTr="00871ACF">
        <w:trPr>
          <w:trHeight w:val="300"/>
        </w:trPr>
        <w:tc>
          <w:tcPr>
            <w:tcW w:w="813" w:type="dxa"/>
            <w:tcBorders>
              <w:top w:val="single" w:sz="6" w:space="0" w:color="000000"/>
              <w:left w:val="single" w:sz="6" w:space="0" w:color="000000"/>
              <w:bottom w:val="single" w:sz="6" w:space="0" w:color="000000"/>
              <w:right w:val="single" w:sz="6" w:space="0" w:color="000000"/>
            </w:tcBorders>
            <w:shd w:val="clear" w:color="auto" w:fill="FFFFFF"/>
            <w:hideMark/>
          </w:tcPr>
          <w:p w14:paraId="2F70B7A8" w14:textId="53233942" w:rsidR="00CC1306" w:rsidRPr="00346E41" w:rsidRDefault="00346E41" w:rsidP="00346E41">
            <w:pPr>
              <w:pStyle w:val="Listeavsnitt"/>
              <w:ind w:left="360"/>
              <w:rPr>
                <w:rFonts w:ascii="Calibri" w:hAnsi="Calibri" w:cs="Calibri"/>
              </w:rPr>
            </w:pPr>
            <w:r>
              <w:rPr>
                <w:rFonts w:ascii="Calibri" w:hAnsi="Calibri" w:cs="Calibri"/>
              </w:rPr>
              <w:t>4</w:t>
            </w:r>
            <w:r w:rsidR="00CC1306" w:rsidRPr="00346E41">
              <w:rPr>
                <w:rFonts w:ascii="Calibri" w:hAnsi="Calibri" w:cs="Calibri"/>
              </w:rPr>
              <w:t>.1.1 </w:t>
            </w:r>
          </w:p>
        </w:tc>
        <w:tc>
          <w:tcPr>
            <w:tcW w:w="7084" w:type="dxa"/>
            <w:tcBorders>
              <w:top w:val="single" w:sz="6" w:space="0" w:color="000000"/>
              <w:left w:val="single" w:sz="6" w:space="0" w:color="000000"/>
              <w:bottom w:val="single" w:sz="6" w:space="0" w:color="000000"/>
              <w:right w:val="single" w:sz="6" w:space="0" w:color="000000"/>
            </w:tcBorders>
            <w:shd w:val="clear" w:color="auto" w:fill="FFFFFF"/>
            <w:hideMark/>
          </w:tcPr>
          <w:p w14:paraId="12427FA0"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Kontrollens omfang og standard</w:t>
            </w:r>
            <w:r w:rsidRPr="00346E41">
              <w:rPr>
                <w:rFonts w:ascii="Calibri" w:hAnsi="Calibri" w:cs="Calibri"/>
              </w:rPr>
              <w:t> </w:t>
            </w:r>
          </w:p>
          <w:p w14:paraId="1C26DD91" w14:textId="77777777" w:rsidR="00CC1306" w:rsidRPr="00346E41" w:rsidRDefault="00CC1306" w:rsidP="00346E41">
            <w:pPr>
              <w:pStyle w:val="Listeavsnitt"/>
              <w:ind w:left="360"/>
              <w:rPr>
                <w:rFonts w:ascii="Calibri" w:hAnsi="Calibri" w:cs="Calibri"/>
              </w:rPr>
            </w:pPr>
            <w:r w:rsidRPr="00346E41">
              <w:rPr>
                <w:rFonts w:ascii="Calibri" w:hAnsi="Calibri" w:cs="Calibri"/>
              </w:rPr>
              <w:t>Kontrollen skal utføres i samsvar med NS 3960 Brannalarmanlegg – Prosjektering, installasjon, drift og vedlikehold, eller tilsvarende standard som gir minst samme kontrollomfang. Kontrollen skal omfatte samtlige komponenter i anlegget, herunder sentralutstyr, detektorer, manuelle meldere, alarmorganer, sløyfer og kursopplegg. Leverandør som tilbyr kontroll etter en annen standard, skal dokumentere at kontrollomfanget er likeverdig. </w:t>
            </w:r>
          </w:p>
          <w:p w14:paraId="1A0EBF3F" w14:textId="77777777" w:rsidR="00CC1306" w:rsidRPr="00346E41" w:rsidRDefault="00CC1306" w:rsidP="00346E41">
            <w:pPr>
              <w:pStyle w:val="Listeavsnitt"/>
              <w:ind w:left="360"/>
              <w:rPr>
                <w:rFonts w:ascii="Calibri" w:hAnsi="Calibri" w:cs="Calibri"/>
              </w:rPr>
            </w:pPr>
            <w:r w:rsidRPr="00346E41">
              <w:rPr>
                <w:rFonts w:ascii="Calibri" w:hAnsi="Calibri" w:cs="Calibri"/>
                <w:i/>
                <w:iCs/>
              </w:rPr>
              <w:t>Dokumentasjon: Beskrivelse av leverandørens kontrollrutine, med angivelse av </w:t>
            </w:r>
            <w:proofErr w:type="gramStart"/>
            <w:r w:rsidRPr="00346E41">
              <w:rPr>
                <w:rFonts w:ascii="Calibri" w:hAnsi="Calibri" w:cs="Calibri"/>
                <w:i/>
                <w:iCs/>
              </w:rPr>
              <w:t>hvilken standard kontrollen</w:t>
            </w:r>
            <w:proofErr w:type="gramEnd"/>
            <w:r w:rsidRPr="00346E41">
              <w:rPr>
                <w:rFonts w:ascii="Calibri" w:hAnsi="Calibri" w:cs="Calibri"/>
                <w:i/>
                <w:iCs/>
              </w:rPr>
              <w:t> bygger på og hvilke kontrollpunkter som inngår.</w:t>
            </w:r>
            <w:r w:rsidRPr="00346E41">
              <w:rPr>
                <w:rFonts w:ascii="Calibri" w:hAnsi="Calibri" w:cs="Calibri"/>
              </w:rPr>
              <w:t> </w:t>
            </w:r>
          </w:p>
        </w:tc>
        <w:tc>
          <w:tcPr>
            <w:tcW w:w="1159" w:type="dxa"/>
            <w:tcBorders>
              <w:top w:val="single" w:sz="6" w:space="0" w:color="000000"/>
              <w:left w:val="single" w:sz="6" w:space="0" w:color="000000"/>
              <w:bottom w:val="single" w:sz="6" w:space="0" w:color="000000"/>
              <w:right w:val="single" w:sz="6" w:space="0" w:color="000000"/>
            </w:tcBorders>
            <w:shd w:val="clear" w:color="auto" w:fill="FFFFFF"/>
            <w:hideMark/>
          </w:tcPr>
          <w:p w14:paraId="42CB96DF" w14:textId="13988C41" w:rsidR="00CC1306" w:rsidRPr="00346E41" w:rsidRDefault="00CC1306" w:rsidP="00346E41">
            <w:pPr>
              <w:pStyle w:val="Listeavsnitt"/>
              <w:ind w:left="360"/>
              <w:rPr>
                <w:rFonts w:ascii="Calibri" w:hAnsi="Calibri" w:cs="Calibri"/>
              </w:rPr>
            </w:pPr>
          </w:p>
        </w:tc>
      </w:tr>
      <w:tr w:rsidR="00CC1306" w:rsidRPr="008048CA" w14:paraId="6894CE1D" w14:textId="77777777" w:rsidTr="00871ACF">
        <w:trPr>
          <w:trHeight w:val="300"/>
        </w:trPr>
        <w:tc>
          <w:tcPr>
            <w:tcW w:w="813" w:type="dxa"/>
            <w:tcBorders>
              <w:top w:val="single" w:sz="6" w:space="0" w:color="000000"/>
              <w:left w:val="single" w:sz="6" w:space="0" w:color="000000"/>
              <w:bottom w:val="single" w:sz="6" w:space="0" w:color="000000"/>
              <w:right w:val="single" w:sz="6" w:space="0" w:color="000000"/>
            </w:tcBorders>
            <w:shd w:val="clear" w:color="auto" w:fill="FFFFFF"/>
            <w:hideMark/>
          </w:tcPr>
          <w:p w14:paraId="04E41D44" w14:textId="214ACCD3" w:rsidR="00CC1306" w:rsidRPr="00346E41" w:rsidRDefault="00346E41" w:rsidP="00346E41">
            <w:pPr>
              <w:pStyle w:val="Listeavsnitt"/>
              <w:ind w:left="360"/>
              <w:rPr>
                <w:rFonts w:ascii="Calibri" w:hAnsi="Calibri" w:cs="Calibri"/>
              </w:rPr>
            </w:pPr>
            <w:r>
              <w:rPr>
                <w:rFonts w:ascii="Calibri" w:hAnsi="Calibri" w:cs="Calibri"/>
              </w:rPr>
              <w:t>4</w:t>
            </w:r>
            <w:r w:rsidR="00CC1306" w:rsidRPr="00346E41">
              <w:rPr>
                <w:rFonts w:ascii="Calibri" w:hAnsi="Calibri" w:cs="Calibri"/>
              </w:rPr>
              <w:t>.1.2 </w:t>
            </w:r>
          </w:p>
        </w:tc>
        <w:tc>
          <w:tcPr>
            <w:tcW w:w="7084" w:type="dxa"/>
            <w:tcBorders>
              <w:top w:val="single" w:sz="6" w:space="0" w:color="000000"/>
              <w:left w:val="single" w:sz="6" w:space="0" w:color="000000"/>
              <w:bottom w:val="single" w:sz="6" w:space="0" w:color="000000"/>
              <w:right w:val="single" w:sz="6" w:space="0" w:color="000000"/>
            </w:tcBorders>
            <w:shd w:val="clear" w:color="auto" w:fill="FFFFFF"/>
            <w:hideMark/>
          </w:tcPr>
          <w:p w14:paraId="3E436264"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Kontrollintervall og kontrollplan</w:t>
            </w:r>
            <w:r w:rsidRPr="00346E41">
              <w:rPr>
                <w:rFonts w:ascii="Calibri" w:hAnsi="Calibri" w:cs="Calibri"/>
              </w:rPr>
              <w:t> </w:t>
            </w:r>
          </w:p>
          <w:p w14:paraId="3A226202" w14:textId="77777777" w:rsidR="00CC1306" w:rsidRPr="00346E41" w:rsidRDefault="00CC1306" w:rsidP="00346E41">
            <w:pPr>
              <w:pStyle w:val="Listeavsnitt"/>
              <w:ind w:left="360"/>
              <w:rPr>
                <w:rFonts w:ascii="Calibri" w:hAnsi="Calibri" w:cs="Calibri"/>
              </w:rPr>
            </w:pPr>
            <w:r w:rsidRPr="00346E41">
              <w:rPr>
                <w:rFonts w:ascii="Calibri" w:hAnsi="Calibri" w:cs="Calibri"/>
              </w:rPr>
              <w:t>Hvert anlegg skal kontrolleres minimum én gang per kalenderår. Det skal ikke gå mer enn 14 måneder mellom to påfølgende kontroller av samme anlegg. Leverandør skal innen 1. februar hvert avtaleår levere en kontrollplan som viser planlagt kontrollmåned for hvert enkelt byggverk. </w:t>
            </w:r>
          </w:p>
          <w:p w14:paraId="5416ABBC" w14:textId="77777777" w:rsidR="00CC1306" w:rsidRPr="00346E41" w:rsidRDefault="00CC1306" w:rsidP="00346E41">
            <w:pPr>
              <w:pStyle w:val="Listeavsnitt"/>
              <w:ind w:left="360"/>
              <w:rPr>
                <w:rFonts w:ascii="Calibri" w:hAnsi="Calibri" w:cs="Calibri"/>
              </w:rPr>
            </w:pPr>
            <w:r w:rsidRPr="00346E41">
              <w:rPr>
                <w:rFonts w:ascii="Calibri" w:hAnsi="Calibri" w:cs="Calibri"/>
                <w:i/>
                <w:iCs/>
              </w:rPr>
              <w:t>Dokumentasjon: Ingen spesifikk dokumentasjon kreves, men oppdragsgiver forbeholder seg retten til å etterspørre verifikasjon.</w:t>
            </w:r>
            <w:r w:rsidRPr="00346E41">
              <w:rPr>
                <w:rFonts w:ascii="Calibri" w:hAnsi="Calibri" w:cs="Calibri"/>
              </w:rPr>
              <w:t> </w:t>
            </w:r>
          </w:p>
        </w:tc>
        <w:tc>
          <w:tcPr>
            <w:tcW w:w="1159" w:type="dxa"/>
            <w:tcBorders>
              <w:top w:val="single" w:sz="6" w:space="0" w:color="000000"/>
              <w:left w:val="single" w:sz="6" w:space="0" w:color="000000"/>
              <w:bottom w:val="single" w:sz="6" w:space="0" w:color="000000"/>
              <w:right w:val="single" w:sz="6" w:space="0" w:color="000000"/>
            </w:tcBorders>
            <w:shd w:val="clear" w:color="auto" w:fill="FFFFFF"/>
            <w:hideMark/>
          </w:tcPr>
          <w:p w14:paraId="04C7304E" w14:textId="516EFF85" w:rsidR="00CC1306" w:rsidRPr="00346E41" w:rsidRDefault="00CC1306" w:rsidP="00346E41">
            <w:pPr>
              <w:pStyle w:val="Listeavsnitt"/>
              <w:ind w:left="360"/>
              <w:rPr>
                <w:rFonts w:ascii="Calibri" w:hAnsi="Calibri" w:cs="Calibri"/>
              </w:rPr>
            </w:pPr>
          </w:p>
        </w:tc>
      </w:tr>
      <w:tr w:rsidR="00CC1306" w:rsidRPr="008048CA" w14:paraId="4A28B0A0" w14:textId="77777777" w:rsidTr="00871ACF">
        <w:trPr>
          <w:trHeight w:val="300"/>
        </w:trPr>
        <w:tc>
          <w:tcPr>
            <w:tcW w:w="813" w:type="dxa"/>
            <w:tcBorders>
              <w:top w:val="single" w:sz="6" w:space="0" w:color="000000"/>
              <w:left w:val="single" w:sz="6" w:space="0" w:color="000000"/>
              <w:bottom w:val="single" w:sz="6" w:space="0" w:color="000000"/>
              <w:right w:val="single" w:sz="6" w:space="0" w:color="000000"/>
            </w:tcBorders>
            <w:shd w:val="clear" w:color="auto" w:fill="FFFFFF"/>
            <w:hideMark/>
          </w:tcPr>
          <w:p w14:paraId="610C3F67" w14:textId="69DEFA73" w:rsidR="00CC1306" w:rsidRPr="00346E41" w:rsidRDefault="00346E41" w:rsidP="00346E41">
            <w:pPr>
              <w:pStyle w:val="Listeavsnitt"/>
              <w:ind w:left="360"/>
              <w:rPr>
                <w:rFonts w:ascii="Calibri" w:hAnsi="Calibri" w:cs="Calibri"/>
              </w:rPr>
            </w:pPr>
            <w:r>
              <w:rPr>
                <w:rFonts w:ascii="Calibri" w:hAnsi="Calibri" w:cs="Calibri"/>
              </w:rPr>
              <w:t>4</w:t>
            </w:r>
            <w:r w:rsidR="00CC1306" w:rsidRPr="00346E41">
              <w:rPr>
                <w:rFonts w:ascii="Calibri" w:hAnsi="Calibri" w:cs="Calibri"/>
              </w:rPr>
              <w:t>.1.</w:t>
            </w:r>
            <w:r w:rsidR="00871ACF" w:rsidRPr="00346E41">
              <w:rPr>
                <w:rFonts w:ascii="Calibri" w:hAnsi="Calibri" w:cs="Calibri"/>
              </w:rPr>
              <w:t>3</w:t>
            </w:r>
          </w:p>
        </w:tc>
        <w:tc>
          <w:tcPr>
            <w:tcW w:w="7084" w:type="dxa"/>
            <w:tcBorders>
              <w:top w:val="single" w:sz="6" w:space="0" w:color="000000"/>
              <w:left w:val="single" w:sz="6" w:space="0" w:color="000000"/>
              <w:bottom w:val="single" w:sz="6" w:space="0" w:color="000000"/>
              <w:right w:val="single" w:sz="6" w:space="0" w:color="000000"/>
            </w:tcBorders>
            <w:shd w:val="clear" w:color="auto" w:fill="FFFFFF"/>
            <w:hideMark/>
          </w:tcPr>
          <w:p w14:paraId="2DE94BE1"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Avgrensning mot utbedring og oppgradering</w:t>
            </w:r>
            <w:r w:rsidRPr="00346E41">
              <w:rPr>
                <w:rFonts w:ascii="Calibri" w:hAnsi="Calibri" w:cs="Calibri"/>
              </w:rPr>
              <w:t> </w:t>
            </w:r>
          </w:p>
          <w:p w14:paraId="6A10BB12" w14:textId="77777777" w:rsidR="00CC1306" w:rsidRPr="00346E41" w:rsidRDefault="00CC1306" w:rsidP="00346E41">
            <w:pPr>
              <w:pStyle w:val="Listeavsnitt"/>
              <w:ind w:left="360"/>
              <w:rPr>
                <w:rFonts w:ascii="Calibri" w:hAnsi="Calibri" w:cs="Calibri"/>
              </w:rPr>
            </w:pPr>
            <w:r w:rsidRPr="00346E41">
              <w:rPr>
                <w:rFonts w:ascii="Calibri" w:hAnsi="Calibri" w:cs="Calibri"/>
              </w:rPr>
              <w:t>Avtalen omfatter kontroll og funksjonsprøving. Utbedring, reparasjon, utskifting av komponenter, utvidelse og oppgradering av anlegg omfattes ikke av avtalen, og skal ikke utføres uten særskilt skriftlig bestilling fra oppdragsgiver. </w:t>
            </w:r>
          </w:p>
          <w:p w14:paraId="1EE5948E" w14:textId="77777777" w:rsidR="00CC1306" w:rsidRPr="00346E41" w:rsidRDefault="00CC1306" w:rsidP="00346E41">
            <w:pPr>
              <w:pStyle w:val="Listeavsnitt"/>
              <w:ind w:left="360"/>
              <w:rPr>
                <w:rFonts w:ascii="Calibri" w:hAnsi="Calibri" w:cs="Calibri"/>
              </w:rPr>
            </w:pPr>
            <w:r w:rsidRPr="00346E41">
              <w:rPr>
                <w:rFonts w:ascii="Calibri" w:hAnsi="Calibri" w:cs="Calibri"/>
              </w:rPr>
              <w:t>Mindre tiltak som er nødvendige for å gjennomføre kontrollen, herunder rengjøring av detektor, nullstilling og </w:t>
            </w:r>
            <w:proofErr w:type="spellStart"/>
            <w:r w:rsidRPr="00346E41">
              <w:rPr>
                <w:rFonts w:ascii="Calibri" w:hAnsi="Calibri" w:cs="Calibri"/>
              </w:rPr>
              <w:t>tilbakestilling</w:t>
            </w:r>
            <w:proofErr w:type="spellEnd"/>
            <w:r w:rsidRPr="00346E41">
              <w:rPr>
                <w:rFonts w:ascii="Calibri" w:hAnsi="Calibri" w:cs="Calibri"/>
              </w:rPr>
              <w:t> av anlegget til normal drift, inngår i kontrollen og prises ikke særskilt. </w:t>
            </w:r>
          </w:p>
          <w:p w14:paraId="6880DE74" w14:textId="77777777" w:rsidR="00CC1306" w:rsidRPr="00346E41" w:rsidRDefault="00CC1306" w:rsidP="00346E41">
            <w:pPr>
              <w:pStyle w:val="Listeavsnitt"/>
              <w:ind w:left="360"/>
              <w:rPr>
                <w:rFonts w:ascii="Calibri" w:hAnsi="Calibri" w:cs="Calibri"/>
              </w:rPr>
            </w:pPr>
            <w:r w:rsidRPr="00346E41">
              <w:rPr>
                <w:rFonts w:ascii="Calibri" w:hAnsi="Calibri" w:cs="Calibri"/>
                <w:i/>
                <w:iCs/>
              </w:rPr>
              <w:t>Dokumentasjon: Ingen spesifikk dokumentasjon kreves, men oppdragsgiver forbeholder seg retten til å etterspørre verifikasjon.</w:t>
            </w:r>
            <w:r w:rsidRPr="00346E41">
              <w:rPr>
                <w:rFonts w:ascii="Calibri" w:hAnsi="Calibri" w:cs="Calibri"/>
              </w:rPr>
              <w:t> </w:t>
            </w:r>
          </w:p>
        </w:tc>
        <w:tc>
          <w:tcPr>
            <w:tcW w:w="1159" w:type="dxa"/>
            <w:tcBorders>
              <w:top w:val="single" w:sz="6" w:space="0" w:color="000000"/>
              <w:left w:val="single" w:sz="6" w:space="0" w:color="000000"/>
              <w:bottom w:val="single" w:sz="6" w:space="0" w:color="000000"/>
              <w:right w:val="single" w:sz="6" w:space="0" w:color="000000"/>
            </w:tcBorders>
            <w:shd w:val="clear" w:color="auto" w:fill="FFFFFF"/>
            <w:hideMark/>
          </w:tcPr>
          <w:p w14:paraId="32E3044C" w14:textId="62AB1FBB" w:rsidR="00CC1306" w:rsidRPr="00346E41" w:rsidRDefault="00CC1306" w:rsidP="00346E41">
            <w:pPr>
              <w:pStyle w:val="Listeavsnitt"/>
              <w:ind w:left="360"/>
              <w:rPr>
                <w:rFonts w:ascii="Calibri" w:hAnsi="Calibri" w:cs="Calibri"/>
              </w:rPr>
            </w:pPr>
          </w:p>
        </w:tc>
      </w:tr>
    </w:tbl>
    <w:p w14:paraId="1F8356DA" w14:textId="77777777" w:rsidR="00193675" w:rsidRDefault="00193675" w:rsidP="00CC1306">
      <w:pPr>
        <w:rPr>
          <w:rFonts w:ascii="Calibri" w:hAnsi="Calibri" w:cs="Calibri"/>
          <w:b/>
          <w:bCs/>
        </w:rPr>
      </w:pPr>
    </w:p>
    <w:p w14:paraId="160CBBE0" w14:textId="0CA79F4C" w:rsidR="00CC1306" w:rsidRPr="008048CA" w:rsidRDefault="00CC1306" w:rsidP="00346E41">
      <w:pPr>
        <w:pStyle w:val="Overskrift2"/>
        <w:numPr>
          <w:ilvl w:val="1"/>
          <w:numId w:val="3"/>
        </w:numPr>
      </w:pPr>
      <w:bookmarkStart w:id="5" w:name="_Toc237596514"/>
      <w:r w:rsidRPr="008048CA">
        <w:t>Krav til kompetanse og utførelse</w:t>
      </w:r>
      <w:bookmarkEnd w:id="5"/>
      <w:r w:rsidRPr="008048CA">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4"/>
        <w:gridCol w:w="6699"/>
        <w:gridCol w:w="1353"/>
      </w:tblGrid>
      <w:tr w:rsidR="00CC1306" w:rsidRPr="008048CA" w14:paraId="1A1DDC01" w14:textId="77777777" w:rsidTr="00CC1306">
        <w:trPr>
          <w:trHeight w:val="300"/>
        </w:trPr>
        <w:tc>
          <w:tcPr>
            <w:tcW w:w="1095" w:type="dxa"/>
            <w:tcBorders>
              <w:top w:val="single" w:sz="6" w:space="0" w:color="000000"/>
              <w:left w:val="single" w:sz="6" w:space="0" w:color="000000"/>
              <w:bottom w:val="single" w:sz="6" w:space="0" w:color="000000"/>
              <w:right w:val="single" w:sz="6" w:space="0" w:color="000000"/>
            </w:tcBorders>
            <w:shd w:val="clear" w:color="auto" w:fill="D9D9D9"/>
            <w:hideMark/>
          </w:tcPr>
          <w:p w14:paraId="01903A60"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Nr.</w:t>
            </w:r>
            <w:r w:rsidRPr="00346E41">
              <w:rPr>
                <w:rFonts w:ascii="Calibri" w:hAnsi="Calibri" w:cs="Calibri"/>
              </w:rPr>
              <w:t> </w:t>
            </w:r>
          </w:p>
        </w:tc>
        <w:tc>
          <w:tcPr>
            <w:tcW w:w="11250" w:type="dxa"/>
            <w:tcBorders>
              <w:top w:val="single" w:sz="6" w:space="0" w:color="000000"/>
              <w:left w:val="single" w:sz="6" w:space="0" w:color="000000"/>
              <w:bottom w:val="single" w:sz="6" w:space="0" w:color="000000"/>
              <w:right w:val="single" w:sz="6" w:space="0" w:color="000000"/>
            </w:tcBorders>
            <w:shd w:val="clear" w:color="auto" w:fill="D9D9D9"/>
            <w:hideMark/>
          </w:tcPr>
          <w:p w14:paraId="151C189E"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Krav til</w:t>
            </w:r>
            <w:r w:rsidRPr="00346E41">
              <w:rPr>
                <w:rFonts w:ascii="Calibri" w:hAnsi="Calibri" w:cs="Calibri"/>
              </w:rPr>
              <w:t> </w:t>
            </w:r>
          </w:p>
        </w:tc>
        <w:tc>
          <w:tcPr>
            <w:tcW w:w="1590" w:type="dxa"/>
            <w:tcBorders>
              <w:top w:val="single" w:sz="6" w:space="0" w:color="000000"/>
              <w:left w:val="single" w:sz="6" w:space="0" w:color="000000"/>
              <w:bottom w:val="single" w:sz="6" w:space="0" w:color="000000"/>
              <w:right w:val="single" w:sz="6" w:space="0" w:color="000000"/>
            </w:tcBorders>
            <w:shd w:val="clear" w:color="auto" w:fill="D9D9D9"/>
            <w:hideMark/>
          </w:tcPr>
          <w:p w14:paraId="71E93186"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Oppfylt ja/nei</w:t>
            </w:r>
            <w:r w:rsidRPr="00346E41">
              <w:rPr>
                <w:rFonts w:ascii="Calibri" w:hAnsi="Calibri" w:cs="Calibri"/>
              </w:rPr>
              <w:t> </w:t>
            </w:r>
          </w:p>
        </w:tc>
      </w:tr>
      <w:tr w:rsidR="00CC1306" w:rsidRPr="008048CA" w14:paraId="216C2F8E" w14:textId="77777777" w:rsidTr="00CC1306">
        <w:trPr>
          <w:trHeight w:val="300"/>
        </w:trPr>
        <w:tc>
          <w:tcPr>
            <w:tcW w:w="1095" w:type="dxa"/>
            <w:tcBorders>
              <w:top w:val="single" w:sz="6" w:space="0" w:color="000000"/>
              <w:left w:val="single" w:sz="6" w:space="0" w:color="000000"/>
              <w:bottom w:val="single" w:sz="6" w:space="0" w:color="000000"/>
              <w:right w:val="single" w:sz="6" w:space="0" w:color="000000"/>
            </w:tcBorders>
            <w:shd w:val="clear" w:color="auto" w:fill="FFFFFF"/>
            <w:hideMark/>
          </w:tcPr>
          <w:p w14:paraId="068DC70B" w14:textId="35D39085" w:rsidR="00CC1306" w:rsidRPr="00346E41" w:rsidRDefault="00346E41" w:rsidP="00346E41">
            <w:pPr>
              <w:pStyle w:val="Listeavsnitt"/>
              <w:ind w:left="360"/>
              <w:rPr>
                <w:rFonts w:ascii="Calibri" w:hAnsi="Calibri" w:cs="Calibri"/>
              </w:rPr>
            </w:pPr>
            <w:r>
              <w:rPr>
                <w:rFonts w:ascii="Calibri" w:hAnsi="Calibri" w:cs="Calibri"/>
              </w:rPr>
              <w:t>4</w:t>
            </w:r>
            <w:r w:rsidR="00CC1306" w:rsidRPr="00346E41">
              <w:rPr>
                <w:rFonts w:ascii="Calibri" w:hAnsi="Calibri" w:cs="Calibri"/>
              </w:rPr>
              <w:t>.2.1 </w:t>
            </w:r>
          </w:p>
        </w:tc>
        <w:tc>
          <w:tcPr>
            <w:tcW w:w="11250" w:type="dxa"/>
            <w:tcBorders>
              <w:top w:val="single" w:sz="6" w:space="0" w:color="000000"/>
              <w:left w:val="single" w:sz="6" w:space="0" w:color="000000"/>
              <w:bottom w:val="single" w:sz="6" w:space="0" w:color="000000"/>
              <w:right w:val="single" w:sz="6" w:space="0" w:color="000000"/>
            </w:tcBorders>
            <w:shd w:val="clear" w:color="auto" w:fill="FFFFFF"/>
            <w:hideMark/>
          </w:tcPr>
          <w:p w14:paraId="081998B6"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Kompetanse hos personell som utfører kontrollen</w:t>
            </w:r>
            <w:r w:rsidRPr="00346E41">
              <w:rPr>
                <w:rFonts w:ascii="Calibri" w:hAnsi="Calibri" w:cs="Calibri"/>
              </w:rPr>
              <w:t> </w:t>
            </w:r>
          </w:p>
          <w:p w14:paraId="59043BEF" w14:textId="77777777" w:rsidR="00CC1306" w:rsidRPr="00346E41" w:rsidRDefault="00CC1306" w:rsidP="00346E41">
            <w:pPr>
              <w:pStyle w:val="Listeavsnitt"/>
              <w:ind w:left="360"/>
              <w:rPr>
                <w:rFonts w:ascii="Calibri" w:hAnsi="Calibri" w:cs="Calibri"/>
              </w:rPr>
            </w:pPr>
            <w:r w:rsidRPr="00346E41">
              <w:rPr>
                <w:rFonts w:ascii="Calibri" w:hAnsi="Calibri" w:cs="Calibri"/>
              </w:rPr>
              <w:lastRenderedPageBreak/>
              <w:t>Kontrollen skal utføres av personell med dokumentert kompetanse på brannalarmanlegg i samsvar med kompetansekravene i den standarden kontrollen utføres etter. Kompetansen kan dokumenteres ved sertifisering fra akkreditert sertifiseringsorgan, for eksempel etter FG-750, eller ved tilsvarende dokumentasjon av kompetanse og relevant praksis. Leverandøren har ansvaret for å dokumentere likeverdighet der annen dokumentasjon enn sertifisering tilbys. </w:t>
            </w:r>
          </w:p>
          <w:p w14:paraId="127C140C" w14:textId="77777777" w:rsidR="00CC1306" w:rsidRPr="00346E41" w:rsidRDefault="00CC1306" w:rsidP="00346E41">
            <w:pPr>
              <w:pStyle w:val="Listeavsnitt"/>
              <w:ind w:left="360"/>
              <w:rPr>
                <w:rFonts w:ascii="Calibri" w:hAnsi="Calibri" w:cs="Calibri"/>
              </w:rPr>
            </w:pPr>
            <w:r w:rsidRPr="00346E41">
              <w:rPr>
                <w:rFonts w:ascii="Calibri" w:hAnsi="Calibri" w:cs="Calibri"/>
                <w:i/>
                <w:iCs/>
              </w:rPr>
              <w:t>Dokumentasjon: Oversikt over personell som skal utføre kontrollen, med angivelse av kompetansebevis, sertifikat eller tilsvarende dokumentasjon.</w:t>
            </w:r>
            <w:r w:rsidRPr="00346E41">
              <w:rPr>
                <w:rFonts w:ascii="Calibri" w:hAnsi="Calibri" w:cs="Calibri"/>
              </w:rPr>
              <w:t> </w:t>
            </w:r>
          </w:p>
        </w:tc>
        <w:tc>
          <w:tcPr>
            <w:tcW w:w="1590" w:type="dxa"/>
            <w:tcBorders>
              <w:top w:val="single" w:sz="6" w:space="0" w:color="000000"/>
              <w:left w:val="single" w:sz="6" w:space="0" w:color="000000"/>
              <w:bottom w:val="single" w:sz="6" w:space="0" w:color="000000"/>
              <w:right w:val="single" w:sz="6" w:space="0" w:color="000000"/>
            </w:tcBorders>
            <w:shd w:val="clear" w:color="auto" w:fill="FFFFFF"/>
            <w:hideMark/>
          </w:tcPr>
          <w:p w14:paraId="3D19CA21" w14:textId="78008ADE" w:rsidR="00CC1306" w:rsidRPr="00346E41" w:rsidRDefault="00CC1306" w:rsidP="00346E41">
            <w:pPr>
              <w:pStyle w:val="Listeavsnitt"/>
              <w:ind w:left="360"/>
              <w:rPr>
                <w:rFonts w:ascii="Calibri" w:hAnsi="Calibri" w:cs="Calibri"/>
              </w:rPr>
            </w:pPr>
          </w:p>
        </w:tc>
      </w:tr>
      <w:tr w:rsidR="00CC1306" w:rsidRPr="008048CA" w14:paraId="22A11C7F" w14:textId="77777777" w:rsidTr="00CC1306">
        <w:trPr>
          <w:trHeight w:val="300"/>
        </w:trPr>
        <w:tc>
          <w:tcPr>
            <w:tcW w:w="1095" w:type="dxa"/>
            <w:tcBorders>
              <w:top w:val="single" w:sz="6" w:space="0" w:color="000000"/>
              <w:left w:val="single" w:sz="6" w:space="0" w:color="000000"/>
              <w:bottom w:val="single" w:sz="6" w:space="0" w:color="000000"/>
              <w:right w:val="single" w:sz="6" w:space="0" w:color="000000"/>
            </w:tcBorders>
            <w:shd w:val="clear" w:color="auto" w:fill="FFFFFF"/>
            <w:hideMark/>
          </w:tcPr>
          <w:p w14:paraId="4E690CB6" w14:textId="39289BEB" w:rsidR="00CC1306" w:rsidRPr="00346E41" w:rsidRDefault="00346E41" w:rsidP="00346E41">
            <w:pPr>
              <w:pStyle w:val="Listeavsnitt"/>
              <w:ind w:left="360"/>
              <w:rPr>
                <w:rFonts w:ascii="Calibri" w:hAnsi="Calibri" w:cs="Calibri"/>
              </w:rPr>
            </w:pPr>
            <w:r>
              <w:rPr>
                <w:rFonts w:ascii="Calibri" w:hAnsi="Calibri" w:cs="Calibri"/>
              </w:rPr>
              <w:t>4</w:t>
            </w:r>
            <w:r w:rsidR="00CC1306" w:rsidRPr="00346E41">
              <w:rPr>
                <w:rFonts w:ascii="Calibri" w:hAnsi="Calibri" w:cs="Calibri"/>
              </w:rPr>
              <w:t>.2.2 </w:t>
            </w:r>
          </w:p>
        </w:tc>
        <w:tc>
          <w:tcPr>
            <w:tcW w:w="11250" w:type="dxa"/>
            <w:tcBorders>
              <w:top w:val="single" w:sz="6" w:space="0" w:color="000000"/>
              <w:left w:val="single" w:sz="6" w:space="0" w:color="000000"/>
              <w:bottom w:val="single" w:sz="6" w:space="0" w:color="000000"/>
              <w:right w:val="single" w:sz="6" w:space="0" w:color="000000"/>
            </w:tcBorders>
            <w:shd w:val="clear" w:color="auto" w:fill="FFFFFF"/>
            <w:hideMark/>
          </w:tcPr>
          <w:p w14:paraId="2F198FD0"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Fast kontaktperson for avtalen</w:t>
            </w:r>
            <w:r w:rsidRPr="00346E41">
              <w:rPr>
                <w:rFonts w:ascii="Calibri" w:hAnsi="Calibri" w:cs="Calibri"/>
              </w:rPr>
              <w:t> </w:t>
            </w:r>
          </w:p>
          <w:p w14:paraId="02AEF569" w14:textId="77777777" w:rsidR="00CC1306" w:rsidRPr="00346E41" w:rsidRDefault="00CC1306" w:rsidP="00346E41">
            <w:pPr>
              <w:pStyle w:val="Listeavsnitt"/>
              <w:ind w:left="360"/>
              <w:rPr>
                <w:rFonts w:ascii="Calibri" w:hAnsi="Calibri" w:cs="Calibri"/>
              </w:rPr>
            </w:pPr>
            <w:r w:rsidRPr="00346E41">
              <w:rPr>
                <w:rFonts w:ascii="Calibri" w:hAnsi="Calibri" w:cs="Calibri"/>
              </w:rPr>
              <w:t>Leverandør skal utpeke en fast kontaktperson med ansvar for gjennomføring og oppfølging av avtalen. Utskifting av kontaktperson skal varsles oppdragsgiver skriftlig. </w:t>
            </w:r>
          </w:p>
          <w:p w14:paraId="0D095E44" w14:textId="77777777" w:rsidR="00CC1306" w:rsidRPr="00346E41" w:rsidRDefault="00CC1306" w:rsidP="00346E41">
            <w:pPr>
              <w:pStyle w:val="Listeavsnitt"/>
              <w:ind w:left="360"/>
              <w:rPr>
                <w:rFonts w:ascii="Calibri" w:hAnsi="Calibri" w:cs="Calibri"/>
              </w:rPr>
            </w:pPr>
            <w:r w:rsidRPr="00346E41">
              <w:rPr>
                <w:rFonts w:ascii="Calibri" w:hAnsi="Calibri" w:cs="Calibri"/>
                <w:i/>
                <w:iCs/>
              </w:rPr>
              <w:t>Dokumentasjon: Navn, telefonnummer og e-postadresse til kontaktperson.</w:t>
            </w:r>
            <w:r w:rsidRPr="00346E41">
              <w:rPr>
                <w:rFonts w:ascii="Calibri" w:hAnsi="Calibri" w:cs="Calibri"/>
              </w:rPr>
              <w:t> </w:t>
            </w:r>
          </w:p>
        </w:tc>
        <w:tc>
          <w:tcPr>
            <w:tcW w:w="1590" w:type="dxa"/>
            <w:tcBorders>
              <w:top w:val="single" w:sz="6" w:space="0" w:color="000000"/>
              <w:left w:val="single" w:sz="6" w:space="0" w:color="000000"/>
              <w:bottom w:val="single" w:sz="6" w:space="0" w:color="000000"/>
              <w:right w:val="single" w:sz="6" w:space="0" w:color="000000"/>
            </w:tcBorders>
            <w:shd w:val="clear" w:color="auto" w:fill="FFFFFF"/>
            <w:hideMark/>
          </w:tcPr>
          <w:p w14:paraId="3B72151F" w14:textId="15A583B0" w:rsidR="00CC1306" w:rsidRPr="00346E41" w:rsidRDefault="00CC1306" w:rsidP="00346E41">
            <w:pPr>
              <w:pStyle w:val="Listeavsnitt"/>
              <w:ind w:left="360"/>
              <w:rPr>
                <w:rFonts w:ascii="Calibri" w:hAnsi="Calibri" w:cs="Calibri"/>
              </w:rPr>
            </w:pPr>
          </w:p>
        </w:tc>
      </w:tr>
    </w:tbl>
    <w:p w14:paraId="0107E7D1" w14:textId="77777777" w:rsidR="004002EB" w:rsidRDefault="004002EB" w:rsidP="00CC1306">
      <w:pPr>
        <w:rPr>
          <w:rFonts w:ascii="Calibri" w:hAnsi="Calibri" w:cs="Calibri"/>
          <w:b/>
          <w:bCs/>
        </w:rPr>
      </w:pPr>
    </w:p>
    <w:p w14:paraId="19CF0151" w14:textId="4A859091" w:rsidR="00CC1306" w:rsidRPr="008048CA" w:rsidRDefault="00CC1306" w:rsidP="00346E41">
      <w:pPr>
        <w:pStyle w:val="Overskrift2"/>
        <w:numPr>
          <w:ilvl w:val="1"/>
          <w:numId w:val="3"/>
        </w:numPr>
      </w:pPr>
      <w:bookmarkStart w:id="6" w:name="_Toc237596515"/>
      <w:r w:rsidRPr="008048CA">
        <w:t>Krav til planlegging, varsling og adgang</w:t>
      </w:r>
      <w:bookmarkEnd w:id="6"/>
      <w:r w:rsidRPr="008048CA">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16"/>
        <w:gridCol w:w="6927"/>
        <w:gridCol w:w="1213"/>
      </w:tblGrid>
      <w:tr w:rsidR="00CC1306" w:rsidRPr="008048CA" w14:paraId="4D102083" w14:textId="77777777" w:rsidTr="004002EB">
        <w:trPr>
          <w:trHeight w:val="300"/>
        </w:trPr>
        <w:tc>
          <w:tcPr>
            <w:tcW w:w="849" w:type="dxa"/>
            <w:tcBorders>
              <w:top w:val="single" w:sz="6" w:space="0" w:color="000000"/>
              <w:left w:val="single" w:sz="6" w:space="0" w:color="000000"/>
              <w:bottom w:val="single" w:sz="6" w:space="0" w:color="000000"/>
              <w:right w:val="single" w:sz="6" w:space="0" w:color="000000"/>
            </w:tcBorders>
            <w:shd w:val="clear" w:color="auto" w:fill="D9D9D9"/>
            <w:hideMark/>
          </w:tcPr>
          <w:p w14:paraId="35723759"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Nr.</w:t>
            </w:r>
            <w:r w:rsidRPr="00346E41">
              <w:rPr>
                <w:rFonts w:ascii="Calibri" w:hAnsi="Calibri" w:cs="Calibri"/>
              </w:rPr>
              <w:t> </w:t>
            </w:r>
          </w:p>
        </w:tc>
        <w:tc>
          <w:tcPr>
            <w:tcW w:w="6993" w:type="dxa"/>
            <w:tcBorders>
              <w:top w:val="single" w:sz="6" w:space="0" w:color="000000"/>
              <w:left w:val="single" w:sz="6" w:space="0" w:color="000000"/>
              <w:bottom w:val="single" w:sz="6" w:space="0" w:color="000000"/>
              <w:right w:val="single" w:sz="6" w:space="0" w:color="000000"/>
            </w:tcBorders>
            <w:shd w:val="clear" w:color="auto" w:fill="D9D9D9"/>
            <w:hideMark/>
          </w:tcPr>
          <w:p w14:paraId="79C230A3"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Krav til</w:t>
            </w:r>
            <w:r w:rsidRPr="00346E41">
              <w:rPr>
                <w:rFonts w:ascii="Calibri" w:hAnsi="Calibri" w:cs="Calibri"/>
              </w:rPr>
              <w:t> </w:t>
            </w:r>
          </w:p>
        </w:tc>
        <w:tc>
          <w:tcPr>
            <w:tcW w:w="1214" w:type="dxa"/>
            <w:tcBorders>
              <w:top w:val="single" w:sz="6" w:space="0" w:color="000000"/>
              <w:left w:val="single" w:sz="6" w:space="0" w:color="000000"/>
              <w:bottom w:val="single" w:sz="6" w:space="0" w:color="000000"/>
              <w:right w:val="single" w:sz="6" w:space="0" w:color="000000"/>
            </w:tcBorders>
            <w:shd w:val="clear" w:color="auto" w:fill="D9D9D9"/>
            <w:hideMark/>
          </w:tcPr>
          <w:p w14:paraId="29D0DF38"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Oppfylt ja/nei</w:t>
            </w:r>
            <w:r w:rsidRPr="00346E41">
              <w:rPr>
                <w:rFonts w:ascii="Calibri" w:hAnsi="Calibri" w:cs="Calibri"/>
              </w:rPr>
              <w:t> </w:t>
            </w:r>
          </w:p>
        </w:tc>
      </w:tr>
      <w:tr w:rsidR="00CC1306" w:rsidRPr="008048CA" w14:paraId="5B16B286" w14:textId="77777777" w:rsidTr="004002EB">
        <w:trPr>
          <w:trHeight w:val="300"/>
        </w:trPr>
        <w:tc>
          <w:tcPr>
            <w:tcW w:w="849" w:type="dxa"/>
            <w:tcBorders>
              <w:top w:val="single" w:sz="6" w:space="0" w:color="000000"/>
              <w:left w:val="single" w:sz="6" w:space="0" w:color="000000"/>
              <w:bottom w:val="single" w:sz="6" w:space="0" w:color="000000"/>
              <w:right w:val="single" w:sz="6" w:space="0" w:color="000000"/>
            </w:tcBorders>
            <w:shd w:val="clear" w:color="auto" w:fill="FFFFFF"/>
            <w:hideMark/>
          </w:tcPr>
          <w:p w14:paraId="56B484F4" w14:textId="1D22B7A6" w:rsidR="00CC1306" w:rsidRPr="00346E41" w:rsidRDefault="00346E41" w:rsidP="00346E41">
            <w:pPr>
              <w:pStyle w:val="Listeavsnitt"/>
              <w:ind w:left="360"/>
              <w:rPr>
                <w:rFonts w:ascii="Calibri" w:hAnsi="Calibri" w:cs="Calibri"/>
              </w:rPr>
            </w:pPr>
            <w:r>
              <w:rPr>
                <w:rFonts w:ascii="Calibri" w:hAnsi="Calibri" w:cs="Calibri"/>
              </w:rPr>
              <w:t>4</w:t>
            </w:r>
            <w:r w:rsidR="00CC1306" w:rsidRPr="00346E41">
              <w:rPr>
                <w:rFonts w:ascii="Calibri" w:hAnsi="Calibri" w:cs="Calibri"/>
              </w:rPr>
              <w:t>.3.</w:t>
            </w:r>
            <w:r w:rsidR="004002EB" w:rsidRPr="00346E41">
              <w:rPr>
                <w:rFonts w:ascii="Calibri" w:hAnsi="Calibri" w:cs="Calibri"/>
              </w:rPr>
              <w:t>1</w:t>
            </w:r>
          </w:p>
        </w:tc>
        <w:tc>
          <w:tcPr>
            <w:tcW w:w="6993" w:type="dxa"/>
            <w:tcBorders>
              <w:top w:val="single" w:sz="6" w:space="0" w:color="000000"/>
              <w:left w:val="single" w:sz="6" w:space="0" w:color="000000"/>
              <w:bottom w:val="single" w:sz="6" w:space="0" w:color="000000"/>
              <w:right w:val="single" w:sz="6" w:space="0" w:color="000000"/>
            </w:tcBorders>
            <w:shd w:val="clear" w:color="auto" w:fill="FFFFFF"/>
            <w:hideMark/>
          </w:tcPr>
          <w:p w14:paraId="665D788D"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Hensyn til drift i skoler, barnehager og helse- og omsorgsbygg</w:t>
            </w:r>
            <w:r w:rsidRPr="00346E41">
              <w:rPr>
                <w:rFonts w:ascii="Calibri" w:hAnsi="Calibri" w:cs="Calibri"/>
              </w:rPr>
              <w:t> </w:t>
            </w:r>
          </w:p>
          <w:p w14:paraId="2AE6B95A" w14:textId="77777777" w:rsidR="00CC1306" w:rsidRPr="00346E41" w:rsidRDefault="00CC1306" w:rsidP="00346E41">
            <w:pPr>
              <w:pStyle w:val="Listeavsnitt"/>
              <w:ind w:left="360"/>
              <w:rPr>
                <w:rFonts w:ascii="Calibri" w:hAnsi="Calibri" w:cs="Calibri"/>
              </w:rPr>
            </w:pPr>
            <w:r w:rsidRPr="00346E41">
              <w:rPr>
                <w:rFonts w:ascii="Calibri" w:hAnsi="Calibri" w:cs="Calibri"/>
              </w:rPr>
              <w:t>Kontroll i barnehager, skoler og helse- og omsorgsbygg skal planlegges og gjennomføres slik at den er til minst mulig ulempe for brukerne. Leverandør skal etterkomme oppdragsgivers anvisninger om tidspunkt der hensynet til brukerne tilsier det, uten at dette gir grunnlag for tillegg i prisen. </w:t>
            </w:r>
          </w:p>
          <w:p w14:paraId="70617C65" w14:textId="77777777" w:rsidR="00CC1306" w:rsidRPr="00346E41" w:rsidRDefault="00CC1306" w:rsidP="00346E41">
            <w:pPr>
              <w:pStyle w:val="Listeavsnitt"/>
              <w:ind w:left="360"/>
              <w:rPr>
                <w:rFonts w:ascii="Calibri" w:hAnsi="Calibri" w:cs="Calibri"/>
              </w:rPr>
            </w:pPr>
            <w:r w:rsidRPr="00346E41">
              <w:rPr>
                <w:rFonts w:ascii="Calibri" w:hAnsi="Calibri" w:cs="Calibri"/>
                <w:i/>
                <w:iCs/>
              </w:rPr>
              <w:t>Dokumentasjon: Ingen spesifikk dokumentasjon kreves, men oppdragsgiver forbeholder seg retten til å etterspørre verifikasjon.</w:t>
            </w:r>
            <w:r w:rsidRPr="00346E41">
              <w:rPr>
                <w:rFonts w:ascii="Calibri" w:hAnsi="Calibri" w:cs="Calibri"/>
              </w:rPr>
              <w:t> </w:t>
            </w:r>
          </w:p>
        </w:tc>
        <w:tc>
          <w:tcPr>
            <w:tcW w:w="1214" w:type="dxa"/>
            <w:tcBorders>
              <w:top w:val="single" w:sz="6" w:space="0" w:color="000000"/>
              <w:left w:val="single" w:sz="6" w:space="0" w:color="000000"/>
              <w:bottom w:val="single" w:sz="6" w:space="0" w:color="000000"/>
              <w:right w:val="single" w:sz="6" w:space="0" w:color="000000"/>
            </w:tcBorders>
            <w:shd w:val="clear" w:color="auto" w:fill="FFFFFF"/>
            <w:hideMark/>
          </w:tcPr>
          <w:p w14:paraId="66EE3290" w14:textId="2D24CA9E" w:rsidR="00CC1306" w:rsidRPr="00346E41" w:rsidRDefault="00CC1306" w:rsidP="00346E41">
            <w:pPr>
              <w:pStyle w:val="Listeavsnitt"/>
              <w:ind w:left="360"/>
              <w:rPr>
                <w:rFonts w:ascii="Calibri" w:hAnsi="Calibri" w:cs="Calibri"/>
              </w:rPr>
            </w:pPr>
          </w:p>
        </w:tc>
      </w:tr>
      <w:tr w:rsidR="00CC1306" w:rsidRPr="008048CA" w14:paraId="4972CA93" w14:textId="77777777" w:rsidTr="004002EB">
        <w:trPr>
          <w:trHeight w:val="300"/>
        </w:trPr>
        <w:tc>
          <w:tcPr>
            <w:tcW w:w="849" w:type="dxa"/>
            <w:tcBorders>
              <w:top w:val="single" w:sz="6" w:space="0" w:color="000000"/>
              <w:left w:val="single" w:sz="6" w:space="0" w:color="000000"/>
              <w:bottom w:val="single" w:sz="6" w:space="0" w:color="000000"/>
              <w:right w:val="single" w:sz="6" w:space="0" w:color="000000"/>
            </w:tcBorders>
            <w:shd w:val="clear" w:color="auto" w:fill="FFFFFF"/>
            <w:hideMark/>
          </w:tcPr>
          <w:p w14:paraId="10CBB452" w14:textId="157E8627" w:rsidR="00CC1306" w:rsidRPr="00346E41" w:rsidRDefault="00346E41" w:rsidP="00346E41">
            <w:pPr>
              <w:pStyle w:val="Listeavsnitt"/>
              <w:ind w:left="360"/>
              <w:rPr>
                <w:rFonts w:ascii="Calibri" w:hAnsi="Calibri" w:cs="Calibri"/>
              </w:rPr>
            </w:pPr>
            <w:r>
              <w:rPr>
                <w:rFonts w:ascii="Calibri" w:hAnsi="Calibri" w:cs="Calibri"/>
              </w:rPr>
              <w:t>4</w:t>
            </w:r>
            <w:r w:rsidR="00CC1306" w:rsidRPr="00346E41">
              <w:rPr>
                <w:rFonts w:ascii="Calibri" w:hAnsi="Calibri" w:cs="Calibri"/>
              </w:rPr>
              <w:t>.3.</w:t>
            </w:r>
            <w:r w:rsidR="004002EB" w:rsidRPr="00346E41">
              <w:rPr>
                <w:rFonts w:ascii="Calibri" w:hAnsi="Calibri" w:cs="Calibri"/>
              </w:rPr>
              <w:t>2</w:t>
            </w:r>
            <w:r w:rsidR="00CC1306" w:rsidRPr="00346E41">
              <w:rPr>
                <w:rFonts w:ascii="Calibri" w:hAnsi="Calibri" w:cs="Calibri"/>
              </w:rPr>
              <w:t> </w:t>
            </w:r>
          </w:p>
        </w:tc>
        <w:tc>
          <w:tcPr>
            <w:tcW w:w="6993" w:type="dxa"/>
            <w:tcBorders>
              <w:top w:val="single" w:sz="6" w:space="0" w:color="000000"/>
              <w:left w:val="single" w:sz="6" w:space="0" w:color="000000"/>
              <w:bottom w:val="single" w:sz="6" w:space="0" w:color="000000"/>
              <w:right w:val="single" w:sz="6" w:space="0" w:color="000000"/>
            </w:tcBorders>
            <w:shd w:val="clear" w:color="auto" w:fill="FFFFFF"/>
            <w:hideMark/>
          </w:tcPr>
          <w:p w14:paraId="71D16801"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Legitimasjon, adgang og nøkkelhåndtering</w:t>
            </w:r>
            <w:r w:rsidRPr="00346E41">
              <w:rPr>
                <w:rFonts w:ascii="Calibri" w:hAnsi="Calibri" w:cs="Calibri"/>
              </w:rPr>
              <w:t> </w:t>
            </w:r>
          </w:p>
          <w:p w14:paraId="098FF3BD" w14:textId="77777777" w:rsidR="00CC1306" w:rsidRPr="00346E41" w:rsidRDefault="00CC1306" w:rsidP="00346E41">
            <w:pPr>
              <w:pStyle w:val="Listeavsnitt"/>
              <w:ind w:left="360"/>
              <w:rPr>
                <w:rFonts w:ascii="Calibri" w:hAnsi="Calibri" w:cs="Calibri"/>
              </w:rPr>
            </w:pPr>
            <w:r w:rsidRPr="00346E41">
              <w:rPr>
                <w:rFonts w:ascii="Calibri" w:hAnsi="Calibri" w:cs="Calibri"/>
              </w:rPr>
              <w:t>Personell som utfører kontroll skal kunne legitimere seg og bære synlig identifikasjon med firmanavn. Nøkler, adgangskort og koder som utleveres av oppdragsgiver, skal håndteres i tråd med oppdragsgivers rutiner og leveres tilbake ved avtalens opphør eller ved forespørsel. </w:t>
            </w:r>
          </w:p>
          <w:p w14:paraId="7286596C" w14:textId="77777777" w:rsidR="00CC1306" w:rsidRPr="00346E41" w:rsidRDefault="00CC1306" w:rsidP="00346E41">
            <w:pPr>
              <w:pStyle w:val="Listeavsnitt"/>
              <w:ind w:left="360"/>
              <w:rPr>
                <w:rFonts w:ascii="Calibri" w:hAnsi="Calibri" w:cs="Calibri"/>
              </w:rPr>
            </w:pPr>
            <w:r w:rsidRPr="00346E41">
              <w:rPr>
                <w:rFonts w:ascii="Calibri" w:hAnsi="Calibri" w:cs="Calibri"/>
                <w:i/>
                <w:iCs/>
              </w:rPr>
              <w:t>Dokumentasjon: Ingen spesifikk dokumentasjon kreves, men oppdragsgiver forbeholder seg retten til å etterspørre verifikasjon.</w:t>
            </w:r>
            <w:r w:rsidRPr="00346E41">
              <w:rPr>
                <w:rFonts w:ascii="Calibri" w:hAnsi="Calibri" w:cs="Calibri"/>
              </w:rPr>
              <w:t> </w:t>
            </w:r>
          </w:p>
        </w:tc>
        <w:tc>
          <w:tcPr>
            <w:tcW w:w="1214" w:type="dxa"/>
            <w:tcBorders>
              <w:top w:val="single" w:sz="6" w:space="0" w:color="000000"/>
              <w:left w:val="single" w:sz="6" w:space="0" w:color="000000"/>
              <w:bottom w:val="single" w:sz="6" w:space="0" w:color="000000"/>
              <w:right w:val="single" w:sz="6" w:space="0" w:color="000000"/>
            </w:tcBorders>
            <w:shd w:val="clear" w:color="auto" w:fill="FFFFFF"/>
            <w:hideMark/>
          </w:tcPr>
          <w:p w14:paraId="2721742E" w14:textId="7334BBFE" w:rsidR="00CC1306" w:rsidRPr="00346E41" w:rsidRDefault="00CC1306" w:rsidP="00346E41">
            <w:pPr>
              <w:pStyle w:val="Listeavsnitt"/>
              <w:ind w:left="360"/>
              <w:rPr>
                <w:rFonts w:ascii="Calibri" w:hAnsi="Calibri" w:cs="Calibri"/>
              </w:rPr>
            </w:pPr>
          </w:p>
        </w:tc>
      </w:tr>
    </w:tbl>
    <w:p w14:paraId="2FB0A1F7" w14:textId="77777777" w:rsidR="004002EB" w:rsidRDefault="004002EB" w:rsidP="00CC1306">
      <w:pPr>
        <w:rPr>
          <w:rFonts w:ascii="Calibri" w:hAnsi="Calibri" w:cs="Calibri"/>
          <w:b/>
          <w:bCs/>
        </w:rPr>
      </w:pPr>
    </w:p>
    <w:p w14:paraId="53D23647" w14:textId="2406B092" w:rsidR="00CC1306" w:rsidRPr="008048CA" w:rsidRDefault="00CC1306" w:rsidP="00346E41">
      <w:pPr>
        <w:pStyle w:val="Overskrift2"/>
        <w:numPr>
          <w:ilvl w:val="1"/>
          <w:numId w:val="3"/>
        </w:numPr>
      </w:pPr>
      <w:bookmarkStart w:id="7" w:name="_Toc237596516"/>
      <w:r w:rsidRPr="008048CA">
        <w:lastRenderedPageBreak/>
        <w:t>Krav til rapportering og dokumentasjon</w:t>
      </w:r>
      <w:bookmarkEnd w:id="7"/>
      <w:r w:rsidRPr="008048CA">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16"/>
        <w:gridCol w:w="6943"/>
        <w:gridCol w:w="1197"/>
      </w:tblGrid>
      <w:tr w:rsidR="00CC1306" w:rsidRPr="008048CA" w14:paraId="04199B7C" w14:textId="77777777" w:rsidTr="0003471F">
        <w:trPr>
          <w:trHeight w:val="300"/>
        </w:trPr>
        <w:tc>
          <w:tcPr>
            <w:tcW w:w="916" w:type="dxa"/>
            <w:tcBorders>
              <w:top w:val="single" w:sz="6" w:space="0" w:color="000000"/>
              <w:left w:val="single" w:sz="6" w:space="0" w:color="000000"/>
              <w:bottom w:val="single" w:sz="6" w:space="0" w:color="000000"/>
              <w:right w:val="single" w:sz="6" w:space="0" w:color="000000"/>
            </w:tcBorders>
            <w:shd w:val="clear" w:color="auto" w:fill="D9D9D9"/>
            <w:hideMark/>
          </w:tcPr>
          <w:p w14:paraId="42792992"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Nr.</w:t>
            </w:r>
            <w:r w:rsidRPr="00346E41">
              <w:rPr>
                <w:rFonts w:ascii="Calibri" w:hAnsi="Calibri" w:cs="Calibri"/>
              </w:rPr>
              <w:t> </w:t>
            </w:r>
          </w:p>
        </w:tc>
        <w:tc>
          <w:tcPr>
            <w:tcW w:w="6943" w:type="dxa"/>
            <w:tcBorders>
              <w:top w:val="single" w:sz="6" w:space="0" w:color="000000"/>
              <w:left w:val="single" w:sz="6" w:space="0" w:color="000000"/>
              <w:bottom w:val="single" w:sz="6" w:space="0" w:color="000000"/>
              <w:right w:val="single" w:sz="6" w:space="0" w:color="000000"/>
            </w:tcBorders>
            <w:shd w:val="clear" w:color="auto" w:fill="D9D9D9"/>
            <w:hideMark/>
          </w:tcPr>
          <w:p w14:paraId="3D3C8F78"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Krav til</w:t>
            </w:r>
            <w:r w:rsidRPr="00346E41">
              <w:rPr>
                <w:rFonts w:ascii="Calibri" w:hAnsi="Calibri" w:cs="Calibri"/>
              </w:rPr>
              <w:t> </w:t>
            </w:r>
          </w:p>
        </w:tc>
        <w:tc>
          <w:tcPr>
            <w:tcW w:w="1197" w:type="dxa"/>
            <w:tcBorders>
              <w:top w:val="single" w:sz="6" w:space="0" w:color="000000"/>
              <w:left w:val="single" w:sz="6" w:space="0" w:color="000000"/>
              <w:bottom w:val="single" w:sz="6" w:space="0" w:color="000000"/>
              <w:right w:val="single" w:sz="6" w:space="0" w:color="000000"/>
            </w:tcBorders>
            <w:shd w:val="clear" w:color="auto" w:fill="D9D9D9"/>
            <w:hideMark/>
          </w:tcPr>
          <w:p w14:paraId="5758C8BB"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Oppfylt ja/nei</w:t>
            </w:r>
            <w:r w:rsidRPr="00346E41">
              <w:rPr>
                <w:rFonts w:ascii="Calibri" w:hAnsi="Calibri" w:cs="Calibri"/>
              </w:rPr>
              <w:t> </w:t>
            </w:r>
          </w:p>
        </w:tc>
      </w:tr>
      <w:tr w:rsidR="00CC1306" w:rsidRPr="008048CA" w14:paraId="14D75306" w14:textId="77777777" w:rsidTr="0003471F">
        <w:trPr>
          <w:trHeight w:val="300"/>
        </w:trPr>
        <w:tc>
          <w:tcPr>
            <w:tcW w:w="916" w:type="dxa"/>
            <w:tcBorders>
              <w:top w:val="single" w:sz="6" w:space="0" w:color="000000"/>
              <w:left w:val="single" w:sz="6" w:space="0" w:color="000000"/>
              <w:bottom w:val="single" w:sz="6" w:space="0" w:color="000000"/>
              <w:right w:val="single" w:sz="6" w:space="0" w:color="000000"/>
            </w:tcBorders>
            <w:shd w:val="clear" w:color="auto" w:fill="FFFFFF"/>
            <w:hideMark/>
          </w:tcPr>
          <w:p w14:paraId="656E8696" w14:textId="73C3AC61" w:rsidR="00CC1306" w:rsidRPr="00346E41" w:rsidRDefault="00346E41" w:rsidP="00346E41">
            <w:pPr>
              <w:pStyle w:val="Listeavsnitt"/>
              <w:ind w:left="360"/>
              <w:rPr>
                <w:rFonts w:ascii="Calibri" w:hAnsi="Calibri" w:cs="Calibri"/>
              </w:rPr>
            </w:pPr>
            <w:r>
              <w:rPr>
                <w:rFonts w:ascii="Calibri" w:hAnsi="Calibri" w:cs="Calibri"/>
              </w:rPr>
              <w:t>4</w:t>
            </w:r>
            <w:r w:rsidR="00CC1306" w:rsidRPr="00346E41">
              <w:rPr>
                <w:rFonts w:ascii="Calibri" w:hAnsi="Calibri" w:cs="Calibri"/>
              </w:rPr>
              <w:t>.4.1 </w:t>
            </w:r>
          </w:p>
        </w:tc>
        <w:tc>
          <w:tcPr>
            <w:tcW w:w="6943" w:type="dxa"/>
            <w:tcBorders>
              <w:top w:val="single" w:sz="6" w:space="0" w:color="000000"/>
              <w:left w:val="single" w:sz="6" w:space="0" w:color="000000"/>
              <w:bottom w:val="single" w:sz="6" w:space="0" w:color="000000"/>
              <w:right w:val="single" w:sz="6" w:space="0" w:color="000000"/>
            </w:tcBorders>
            <w:shd w:val="clear" w:color="auto" w:fill="FFFFFF"/>
            <w:hideMark/>
          </w:tcPr>
          <w:p w14:paraId="5C2E1E94" w14:textId="3A7975F7" w:rsidR="00CC1306" w:rsidRPr="00346E41" w:rsidRDefault="00CC1306" w:rsidP="00346E41">
            <w:pPr>
              <w:pStyle w:val="Listeavsnitt"/>
              <w:ind w:left="360"/>
              <w:rPr>
                <w:rFonts w:ascii="Calibri" w:hAnsi="Calibri" w:cs="Calibri"/>
              </w:rPr>
            </w:pPr>
            <w:r w:rsidRPr="00346E41">
              <w:rPr>
                <w:rFonts w:ascii="Calibri" w:hAnsi="Calibri" w:cs="Calibri"/>
                <w:b/>
                <w:bCs/>
              </w:rPr>
              <w:t>Kontrollrapport per bygg</w:t>
            </w:r>
            <w:r w:rsidRPr="00346E41">
              <w:rPr>
                <w:rFonts w:ascii="Calibri" w:hAnsi="Calibri" w:cs="Calibri"/>
              </w:rPr>
              <w:t> </w:t>
            </w:r>
          </w:p>
          <w:p w14:paraId="7057F7CB" w14:textId="142E963C" w:rsidR="00CC1306" w:rsidRPr="00346E41" w:rsidRDefault="00CC1306" w:rsidP="00346E41">
            <w:pPr>
              <w:pStyle w:val="Listeavsnitt"/>
              <w:ind w:left="360"/>
              <w:rPr>
                <w:rFonts w:ascii="Calibri" w:hAnsi="Calibri" w:cs="Calibri"/>
              </w:rPr>
            </w:pPr>
            <w:r w:rsidRPr="00346E41">
              <w:rPr>
                <w:rFonts w:ascii="Calibri" w:hAnsi="Calibri" w:cs="Calibri"/>
              </w:rPr>
              <w:t>Det skal utarbeides egen kontrollrapport for hvert byggverk. Rapporten skal som minimum angi byggverkets navn og adresse, kontrolldato, hvem som utførte kontrollen, hvilke kontrollpunkter som er gjennomgått, registrerte avvik med alvorlighetsgrad, og bekreftelse på at anlegget er satt tilbake i normal drift. </w:t>
            </w:r>
            <w:r w:rsidR="004002EB" w:rsidRPr="00346E41">
              <w:rPr>
                <w:rFonts w:ascii="Calibri" w:hAnsi="Calibri" w:cs="Calibri"/>
              </w:rPr>
              <w:t>Rapporten skal leveres i Oppdragsgiver sitt FDV system – FAMAC.</w:t>
            </w:r>
          </w:p>
          <w:p w14:paraId="79CA1364" w14:textId="77777777" w:rsidR="00CC1306" w:rsidRPr="00346E41" w:rsidRDefault="00CC1306" w:rsidP="00346E41">
            <w:pPr>
              <w:pStyle w:val="Listeavsnitt"/>
              <w:ind w:left="360"/>
              <w:rPr>
                <w:rFonts w:ascii="Calibri" w:hAnsi="Calibri" w:cs="Calibri"/>
              </w:rPr>
            </w:pPr>
            <w:r w:rsidRPr="00346E41">
              <w:rPr>
                <w:rFonts w:ascii="Calibri" w:hAnsi="Calibri" w:cs="Calibri"/>
                <w:i/>
                <w:iCs/>
              </w:rPr>
              <w:t>Dokumentasjon: Eksempel på kontrollrapport.</w:t>
            </w:r>
            <w:r w:rsidRPr="00346E41">
              <w:rPr>
                <w:rFonts w:ascii="Calibri" w:hAnsi="Calibri" w:cs="Calibri"/>
              </w:rPr>
              <w:t> </w:t>
            </w:r>
          </w:p>
        </w:tc>
        <w:tc>
          <w:tcPr>
            <w:tcW w:w="1197" w:type="dxa"/>
            <w:tcBorders>
              <w:top w:val="single" w:sz="6" w:space="0" w:color="000000"/>
              <w:left w:val="single" w:sz="6" w:space="0" w:color="000000"/>
              <w:bottom w:val="single" w:sz="6" w:space="0" w:color="000000"/>
              <w:right w:val="single" w:sz="6" w:space="0" w:color="000000"/>
            </w:tcBorders>
            <w:shd w:val="clear" w:color="auto" w:fill="FFFFFF"/>
            <w:hideMark/>
          </w:tcPr>
          <w:p w14:paraId="5856CBDA" w14:textId="5C93B957" w:rsidR="00CC1306" w:rsidRPr="00346E41" w:rsidRDefault="00CC1306" w:rsidP="00346E41">
            <w:pPr>
              <w:pStyle w:val="Listeavsnitt"/>
              <w:ind w:left="360"/>
              <w:rPr>
                <w:rFonts w:ascii="Calibri" w:hAnsi="Calibri" w:cs="Calibri"/>
              </w:rPr>
            </w:pPr>
          </w:p>
        </w:tc>
      </w:tr>
      <w:tr w:rsidR="00CC1306" w:rsidRPr="008048CA" w14:paraId="74073850" w14:textId="77777777" w:rsidTr="0003471F">
        <w:trPr>
          <w:trHeight w:val="300"/>
        </w:trPr>
        <w:tc>
          <w:tcPr>
            <w:tcW w:w="916" w:type="dxa"/>
            <w:tcBorders>
              <w:top w:val="single" w:sz="6" w:space="0" w:color="000000"/>
              <w:left w:val="single" w:sz="6" w:space="0" w:color="000000"/>
              <w:bottom w:val="single" w:sz="6" w:space="0" w:color="000000"/>
              <w:right w:val="single" w:sz="6" w:space="0" w:color="000000"/>
            </w:tcBorders>
            <w:shd w:val="clear" w:color="auto" w:fill="FFFFFF"/>
            <w:hideMark/>
          </w:tcPr>
          <w:p w14:paraId="059D0BA9" w14:textId="37B6C186" w:rsidR="00CC1306" w:rsidRPr="00346E41" w:rsidRDefault="00346E41" w:rsidP="00346E41">
            <w:pPr>
              <w:pStyle w:val="Listeavsnitt"/>
              <w:ind w:left="360"/>
              <w:rPr>
                <w:rFonts w:ascii="Calibri" w:hAnsi="Calibri" w:cs="Calibri"/>
              </w:rPr>
            </w:pPr>
            <w:r>
              <w:rPr>
                <w:rFonts w:ascii="Calibri" w:hAnsi="Calibri" w:cs="Calibri"/>
              </w:rPr>
              <w:t>4</w:t>
            </w:r>
            <w:r w:rsidR="00CC1306" w:rsidRPr="00346E41">
              <w:rPr>
                <w:rFonts w:ascii="Calibri" w:hAnsi="Calibri" w:cs="Calibri"/>
              </w:rPr>
              <w:t>.4.</w:t>
            </w:r>
            <w:r w:rsidR="004002EB" w:rsidRPr="00346E41">
              <w:rPr>
                <w:rFonts w:ascii="Calibri" w:hAnsi="Calibri" w:cs="Calibri"/>
              </w:rPr>
              <w:t>2</w:t>
            </w:r>
          </w:p>
        </w:tc>
        <w:tc>
          <w:tcPr>
            <w:tcW w:w="6943" w:type="dxa"/>
            <w:tcBorders>
              <w:top w:val="single" w:sz="6" w:space="0" w:color="000000"/>
              <w:left w:val="single" w:sz="6" w:space="0" w:color="000000"/>
              <w:bottom w:val="single" w:sz="6" w:space="0" w:color="000000"/>
              <w:right w:val="single" w:sz="6" w:space="0" w:color="000000"/>
            </w:tcBorders>
            <w:shd w:val="clear" w:color="auto" w:fill="FFFFFF"/>
            <w:hideMark/>
          </w:tcPr>
          <w:p w14:paraId="74D4FDDA"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Frist for levering av kontrollrapport</w:t>
            </w:r>
            <w:r w:rsidRPr="00346E41">
              <w:rPr>
                <w:rFonts w:ascii="Calibri" w:hAnsi="Calibri" w:cs="Calibri"/>
              </w:rPr>
              <w:t> </w:t>
            </w:r>
          </w:p>
          <w:p w14:paraId="2A1B7B86" w14:textId="77777777" w:rsidR="00CC1306" w:rsidRPr="00346E41" w:rsidRDefault="00CC1306" w:rsidP="00346E41">
            <w:pPr>
              <w:pStyle w:val="Listeavsnitt"/>
              <w:ind w:left="360"/>
              <w:rPr>
                <w:rFonts w:ascii="Calibri" w:hAnsi="Calibri" w:cs="Calibri"/>
              </w:rPr>
            </w:pPr>
            <w:r w:rsidRPr="00346E41">
              <w:rPr>
                <w:rFonts w:ascii="Calibri" w:hAnsi="Calibri" w:cs="Calibri"/>
              </w:rPr>
              <w:t>Kontrollrapport skal være oppdragsgiver i hende senest 10 virkedager etter gjennomført kontroll. </w:t>
            </w:r>
          </w:p>
          <w:p w14:paraId="7B5E89BC" w14:textId="77777777" w:rsidR="00CC1306" w:rsidRPr="00346E41" w:rsidRDefault="00CC1306" w:rsidP="00346E41">
            <w:pPr>
              <w:pStyle w:val="Listeavsnitt"/>
              <w:ind w:left="360"/>
              <w:rPr>
                <w:rFonts w:ascii="Calibri" w:hAnsi="Calibri" w:cs="Calibri"/>
              </w:rPr>
            </w:pPr>
            <w:r w:rsidRPr="00346E41">
              <w:rPr>
                <w:rFonts w:ascii="Calibri" w:hAnsi="Calibri" w:cs="Calibri"/>
                <w:i/>
                <w:iCs/>
              </w:rPr>
              <w:t>Dokumentasjon: Ingen spesifikk dokumentasjon kreves, men oppdragsgiver forbeholder seg retten til å etterspørre verifikasjon.</w:t>
            </w:r>
            <w:r w:rsidRPr="00346E41">
              <w:rPr>
                <w:rFonts w:ascii="Calibri" w:hAnsi="Calibri" w:cs="Calibri"/>
              </w:rPr>
              <w:t> </w:t>
            </w:r>
          </w:p>
        </w:tc>
        <w:tc>
          <w:tcPr>
            <w:tcW w:w="1197" w:type="dxa"/>
            <w:tcBorders>
              <w:top w:val="single" w:sz="6" w:space="0" w:color="000000"/>
              <w:left w:val="single" w:sz="6" w:space="0" w:color="000000"/>
              <w:bottom w:val="single" w:sz="6" w:space="0" w:color="000000"/>
              <w:right w:val="single" w:sz="6" w:space="0" w:color="000000"/>
            </w:tcBorders>
            <w:shd w:val="clear" w:color="auto" w:fill="FFFFFF"/>
            <w:hideMark/>
          </w:tcPr>
          <w:p w14:paraId="74D6EB21" w14:textId="4183901E" w:rsidR="00CC1306" w:rsidRPr="00346E41" w:rsidRDefault="00CC1306" w:rsidP="00346E41">
            <w:pPr>
              <w:pStyle w:val="Listeavsnitt"/>
              <w:ind w:left="360"/>
              <w:rPr>
                <w:rFonts w:ascii="Calibri" w:hAnsi="Calibri" w:cs="Calibri"/>
              </w:rPr>
            </w:pPr>
          </w:p>
        </w:tc>
      </w:tr>
      <w:tr w:rsidR="00CC1306" w:rsidRPr="008048CA" w14:paraId="5D14AD06" w14:textId="77777777" w:rsidTr="0003471F">
        <w:trPr>
          <w:trHeight w:val="300"/>
        </w:trPr>
        <w:tc>
          <w:tcPr>
            <w:tcW w:w="916" w:type="dxa"/>
            <w:tcBorders>
              <w:top w:val="single" w:sz="6" w:space="0" w:color="000000"/>
              <w:left w:val="single" w:sz="6" w:space="0" w:color="000000"/>
              <w:bottom w:val="single" w:sz="6" w:space="0" w:color="000000"/>
              <w:right w:val="single" w:sz="6" w:space="0" w:color="000000"/>
            </w:tcBorders>
            <w:shd w:val="clear" w:color="auto" w:fill="FFFFFF"/>
            <w:hideMark/>
          </w:tcPr>
          <w:p w14:paraId="5408417C" w14:textId="7FA88A0D" w:rsidR="00CC1306" w:rsidRPr="00346E41" w:rsidRDefault="00346E41" w:rsidP="00346E41">
            <w:pPr>
              <w:pStyle w:val="Listeavsnitt"/>
              <w:ind w:left="360"/>
              <w:rPr>
                <w:rFonts w:ascii="Calibri" w:hAnsi="Calibri" w:cs="Calibri"/>
              </w:rPr>
            </w:pPr>
            <w:r>
              <w:rPr>
                <w:rFonts w:ascii="Calibri" w:hAnsi="Calibri" w:cs="Calibri"/>
              </w:rPr>
              <w:t>4</w:t>
            </w:r>
            <w:r w:rsidR="00CC1306" w:rsidRPr="00346E41">
              <w:rPr>
                <w:rFonts w:ascii="Calibri" w:hAnsi="Calibri" w:cs="Calibri"/>
              </w:rPr>
              <w:t>.4.</w:t>
            </w:r>
            <w:r w:rsidR="004002EB" w:rsidRPr="00346E41">
              <w:rPr>
                <w:rFonts w:ascii="Calibri" w:hAnsi="Calibri" w:cs="Calibri"/>
              </w:rPr>
              <w:t>3</w:t>
            </w:r>
            <w:r w:rsidR="00CC1306" w:rsidRPr="00346E41">
              <w:rPr>
                <w:rFonts w:ascii="Calibri" w:hAnsi="Calibri" w:cs="Calibri"/>
              </w:rPr>
              <w:t> </w:t>
            </w:r>
          </w:p>
        </w:tc>
        <w:tc>
          <w:tcPr>
            <w:tcW w:w="6943" w:type="dxa"/>
            <w:tcBorders>
              <w:top w:val="single" w:sz="6" w:space="0" w:color="000000"/>
              <w:left w:val="single" w:sz="6" w:space="0" w:color="000000"/>
              <w:bottom w:val="single" w:sz="6" w:space="0" w:color="000000"/>
              <w:right w:val="single" w:sz="6" w:space="0" w:color="000000"/>
            </w:tcBorders>
            <w:shd w:val="clear" w:color="auto" w:fill="FFFFFF"/>
            <w:hideMark/>
          </w:tcPr>
          <w:p w14:paraId="5BC50597"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Elektronisk format og tilgang til egne data</w:t>
            </w:r>
            <w:r w:rsidRPr="00346E41">
              <w:rPr>
                <w:rFonts w:ascii="Calibri" w:hAnsi="Calibri" w:cs="Calibri"/>
              </w:rPr>
              <w:t> </w:t>
            </w:r>
          </w:p>
          <w:p w14:paraId="30746000" w14:textId="3EA4ABE1" w:rsidR="00CC1306" w:rsidRPr="00346E41" w:rsidRDefault="00CC1306" w:rsidP="00346E41">
            <w:pPr>
              <w:pStyle w:val="Listeavsnitt"/>
              <w:ind w:left="360"/>
              <w:rPr>
                <w:rFonts w:ascii="Calibri" w:hAnsi="Calibri" w:cs="Calibri"/>
              </w:rPr>
            </w:pPr>
            <w:r w:rsidRPr="00346E41">
              <w:rPr>
                <w:rFonts w:ascii="Calibri" w:hAnsi="Calibri" w:cs="Calibri"/>
              </w:rPr>
              <w:t>Rapporter skal leveres elektronisk i et format som kan leses uten programvare levert av leverandøren. Ved avtalens opphør skal oppdragsgiver uten kostnad kunne få utlevert samtlige kontroll- og avviksdata for hele avtaleperioden i strukturert format. </w:t>
            </w:r>
          </w:p>
          <w:p w14:paraId="7B93BA49" w14:textId="77777777" w:rsidR="00CC1306" w:rsidRPr="00346E41" w:rsidRDefault="00CC1306" w:rsidP="00346E41">
            <w:pPr>
              <w:pStyle w:val="Listeavsnitt"/>
              <w:ind w:left="360"/>
              <w:rPr>
                <w:rFonts w:ascii="Calibri" w:hAnsi="Calibri" w:cs="Calibri"/>
              </w:rPr>
            </w:pPr>
            <w:r w:rsidRPr="00346E41">
              <w:rPr>
                <w:rFonts w:ascii="Calibri" w:hAnsi="Calibri" w:cs="Calibri"/>
                <w:i/>
                <w:iCs/>
              </w:rPr>
              <w:t>Dokumentasjon: Eksempel på rapport og på strukturert </w:t>
            </w:r>
            <w:proofErr w:type="spellStart"/>
            <w:r w:rsidRPr="00346E41">
              <w:rPr>
                <w:rFonts w:ascii="Calibri" w:hAnsi="Calibri" w:cs="Calibri"/>
                <w:i/>
                <w:iCs/>
              </w:rPr>
              <w:t>datauttrekk</w:t>
            </w:r>
            <w:proofErr w:type="spellEnd"/>
            <w:r w:rsidRPr="00346E41">
              <w:rPr>
                <w:rFonts w:ascii="Calibri" w:hAnsi="Calibri" w:cs="Calibri"/>
                <w:i/>
                <w:iCs/>
              </w:rPr>
              <w:t>.</w:t>
            </w:r>
            <w:r w:rsidRPr="00346E41">
              <w:rPr>
                <w:rFonts w:ascii="Calibri" w:hAnsi="Calibri" w:cs="Calibri"/>
              </w:rPr>
              <w:t> </w:t>
            </w:r>
          </w:p>
        </w:tc>
        <w:tc>
          <w:tcPr>
            <w:tcW w:w="1197" w:type="dxa"/>
            <w:tcBorders>
              <w:top w:val="single" w:sz="6" w:space="0" w:color="000000"/>
              <w:left w:val="single" w:sz="6" w:space="0" w:color="000000"/>
              <w:bottom w:val="single" w:sz="6" w:space="0" w:color="000000"/>
              <w:right w:val="single" w:sz="6" w:space="0" w:color="000000"/>
            </w:tcBorders>
            <w:shd w:val="clear" w:color="auto" w:fill="FFFFFF"/>
            <w:hideMark/>
          </w:tcPr>
          <w:p w14:paraId="6D5E7E00" w14:textId="40946031" w:rsidR="00CC1306" w:rsidRPr="00346E41" w:rsidRDefault="00CC1306" w:rsidP="00346E41">
            <w:pPr>
              <w:pStyle w:val="Listeavsnitt"/>
              <w:ind w:left="360"/>
              <w:rPr>
                <w:rFonts w:ascii="Calibri" w:hAnsi="Calibri" w:cs="Calibri"/>
              </w:rPr>
            </w:pPr>
          </w:p>
        </w:tc>
      </w:tr>
      <w:tr w:rsidR="004002EB" w:rsidRPr="008048CA" w14:paraId="71386A7D" w14:textId="77777777" w:rsidTr="0003471F">
        <w:trPr>
          <w:trHeight w:val="300"/>
        </w:trPr>
        <w:tc>
          <w:tcPr>
            <w:tcW w:w="916" w:type="dxa"/>
            <w:tcBorders>
              <w:top w:val="single" w:sz="6" w:space="0" w:color="000000"/>
              <w:left w:val="single" w:sz="6" w:space="0" w:color="000000"/>
              <w:bottom w:val="single" w:sz="6" w:space="0" w:color="000000"/>
              <w:right w:val="single" w:sz="6" w:space="0" w:color="000000"/>
            </w:tcBorders>
            <w:shd w:val="clear" w:color="auto" w:fill="FFFFFF"/>
          </w:tcPr>
          <w:p w14:paraId="1E3C3664" w14:textId="47E730F4" w:rsidR="004002EB" w:rsidRPr="00346E41" w:rsidRDefault="00346E41" w:rsidP="00346E41">
            <w:pPr>
              <w:pStyle w:val="Listeavsnitt"/>
              <w:ind w:left="360"/>
              <w:rPr>
                <w:rFonts w:ascii="Calibri" w:hAnsi="Calibri" w:cs="Calibri"/>
              </w:rPr>
            </w:pPr>
            <w:r>
              <w:rPr>
                <w:rFonts w:ascii="Calibri" w:hAnsi="Calibri" w:cs="Calibri"/>
              </w:rPr>
              <w:t>4</w:t>
            </w:r>
            <w:r w:rsidR="004002EB" w:rsidRPr="00346E41">
              <w:rPr>
                <w:rFonts w:ascii="Calibri" w:hAnsi="Calibri" w:cs="Calibri"/>
              </w:rPr>
              <w:t>.4.</w:t>
            </w:r>
            <w:r w:rsidR="0003471F">
              <w:rPr>
                <w:rFonts w:ascii="Calibri" w:hAnsi="Calibri" w:cs="Calibri"/>
              </w:rPr>
              <w:t>4</w:t>
            </w:r>
          </w:p>
        </w:tc>
        <w:tc>
          <w:tcPr>
            <w:tcW w:w="6943" w:type="dxa"/>
            <w:tcBorders>
              <w:top w:val="single" w:sz="6" w:space="0" w:color="000000"/>
              <w:left w:val="single" w:sz="6" w:space="0" w:color="000000"/>
              <w:bottom w:val="single" w:sz="6" w:space="0" w:color="000000"/>
              <w:right w:val="single" w:sz="6" w:space="0" w:color="000000"/>
            </w:tcBorders>
            <w:shd w:val="clear" w:color="auto" w:fill="FFFFFF"/>
          </w:tcPr>
          <w:p w14:paraId="13D9BB23" w14:textId="77777777" w:rsidR="004002EB" w:rsidRPr="00346E41" w:rsidRDefault="004002EB" w:rsidP="00346E41">
            <w:pPr>
              <w:pStyle w:val="Listeavsnitt"/>
              <w:ind w:left="360"/>
              <w:rPr>
                <w:rFonts w:ascii="Calibri" w:hAnsi="Calibri" w:cs="Calibri"/>
                <w:b/>
                <w:bCs/>
              </w:rPr>
            </w:pPr>
            <w:r w:rsidRPr="00346E41">
              <w:rPr>
                <w:rFonts w:ascii="Calibri" w:hAnsi="Calibri" w:cs="Calibri"/>
                <w:b/>
                <w:bCs/>
              </w:rPr>
              <w:t>Kommunikasjon</w:t>
            </w:r>
          </w:p>
          <w:p w14:paraId="2BF8FBFC" w14:textId="77777777" w:rsidR="004002EB" w:rsidRPr="00346E41" w:rsidRDefault="004002EB" w:rsidP="00346E41">
            <w:pPr>
              <w:pStyle w:val="Listeavsnitt"/>
              <w:ind w:left="360"/>
              <w:rPr>
                <w:rFonts w:ascii="Calibri" w:hAnsi="Calibri" w:cs="Calibri"/>
              </w:rPr>
            </w:pPr>
            <w:r w:rsidRPr="00346E41">
              <w:rPr>
                <w:rFonts w:ascii="Calibri" w:hAnsi="Calibri" w:cs="Calibri"/>
              </w:rPr>
              <w:t>Skriftlig kommunikasjon skal i størst mulig grad foregå i Oppdragsgivers FDV system – FAMAC.</w:t>
            </w:r>
          </w:p>
          <w:p w14:paraId="06FF4D35" w14:textId="09E7B28A" w:rsidR="004002EB" w:rsidRPr="00346E41" w:rsidRDefault="004002EB" w:rsidP="00346E41">
            <w:pPr>
              <w:pStyle w:val="Listeavsnitt"/>
              <w:ind w:left="360"/>
              <w:rPr>
                <w:rFonts w:ascii="Calibri" w:hAnsi="Calibri" w:cs="Calibri"/>
              </w:rPr>
            </w:pPr>
            <w:r w:rsidRPr="00346E41">
              <w:rPr>
                <w:rFonts w:ascii="Calibri" w:hAnsi="Calibri" w:cs="Calibri"/>
                <w:i/>
                <w:iCs/>
              </w:rPr>
              <w:t>Dokumentasjon: Ingen spesifikk dokumentasjon kreves, men oppdragsgiver forbeholder seg retten til å etterspørre verifikasjon</w:t>
            </w:r>
          </w:p>
        </w:tc>
        <w:tc>
          <w:tcPr>
            <w:tcW w:w="1197" w:type="dxa"/>
            <w:tcBorders>
              <w:top w:val="single" w:sz="6" w:space="0" w:color="000000"/>
              <w:left w:val="single" w:sz="6" w:space="0" w:color="000000"/>
              <w:bottom w:val="single" w:sz="6" w:space="0" w:color="000000"/>
              <w:right w:val="single" w:sz="6" w:space="0" w:color="000000"/>
            </w:tcBorders>
            <w:shd w:val="clear" w:color="auto" w:fill="FFFFFF"/>
          </w:tcPr>
          <w:p w14:paraId="0B41AA8C" w14:textId="77777777" w:rsidR="004002EB" w:rsidRPr="00346E41" w:rsidRDefault="004002EB" w:rsidP="00346E41">
            <w:pPr>
              <w:pStyle w:val="Listeavsnitt"/>
              <w:ind w:left="360"/>
              <w:rPr>
                <w:rFonts w:ascii="Calibri" w:hAnsi="Calibri" w:cs="Calibri"/>
              </w:rPr>
            </w:pPr>
          </w:p>
        </w:tc>
      </w:tr>
    </w:tbl>
    <w:p w14:paraId="38A76BC3" w14:textId="77777777" w:rsidR="004002EB" w:rsidRDefault="004002EB" w:rsidP="00CC1306">
      <w:pPr>
        <w:rPr>
          <w:rFonts w:ascii="Calibri" w:hAnsi="Calibri" w:cs="Calibri"/>
          <w:b/>
          <w:bCs/>
        </w:rPr>
      </w:pPr>
    </w:p>
    <w:p w14:paraId="5791F466" w14:textId="4E62A02B" w:rsidR="00CC1306" w:rsidRPr="008048CA" w:rsidRDefault="00CC1306" w:rsidP="00346E41">
      <w:pPr>
        <w:pStyle w:val="Overskrift2"/>
        <w:numPr>
          <w:ilvl w:val="1"/>
          <w:numId w:val="3"/>
        </w:numPr>
      </w:pPr>
      <w:bookmarkStart w:id="8" w:name="_Toc237596517"/>
      <w:r w:rsidRPr="008048CA">
        <w:t>Krav til varsling av kritiske avvik og kontaktpunkt</w:t>
      </w:r>
      <w:bookmarkEnd w:id="8"/>
      <w:r w:rsidRPr="008048CA">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4"/>
        <w:gridCol w:w="6699"/>
        <w:gridCol w:w="1353"/>
      </w:tblGrid>
      <w:tr w:rsidR="00CC1306" w:rsidRPr="008048CA" w14:paraId="2F147EDE" w14:textId="77777777" w:rsidTr="00CC1306">
        <w:trPr>
          <w:trHeight w:val="300"/>
        </w:trPr>
        <w:tc>
          <w:tcPr>
            <w:tcW w:w="1095" w:type="dxa"/>
            <w:tcBorders>
              <w:top w:val="single" w:sz="6" w:space="0" w:color="000000"/>
              <w:left w:val="single" w:sz="6" w:space="0" w:color="000000"/>
              <w:bottom w:val="single" w:sz="6" w:space="0" w:color="000000"/>
              <w:right w:val="single" w:sz="6" w:space="0" w:color="000000"/>
            </w:tcBorders>
            <w:shd w:val="clear" w:color="auto" w:fill="D9D9D9"/>
            <w:hideMark/>
          </w:tcPr>
          <w:p w14:paraId="1559E1CC"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Nr.</w:t>
            </w:r>
            <w:r w:rsidRPr="00346E41">
              <w:rPr>
                <w:rFonts w:ascii="Calibri" w:hAnsi="Calibri" w:cs="Calibri"/>
              </w:rPr>
              <w:t> </w:t>
            </w:r>
          </w:p>
        </w:tc>
        <w:tc>
          <w:tcPr>
            <w:tcW w:w="11250" w:type="dxa"/>
            <w:tcBorders>
              <w:top w:val="single" w:sz="6" w:space="0" w:color="000000"/>
              <w:left w:val="single" w:sz="6" w:space="0" w:color="000000"/>
              <w:bottom w:val="single" w:sz="6" w:space="0" w:color="000000"/>
              <w:right w:val="single" w:sz="6" w:space="0" w:color="000000"/>
            </w:tcBorders>
            <w:shd w:val="clear" w:color="auto" w:fill="D9D9D9"/>
            <w:hideMark/>
          </w:tcPr>
          <w:p w14:paraId="34380270"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Krav til</w:t>
            </w:r>
            <w:r w:rsidRPr="00346E41">
              <w:rPr>
                <w:rFonts w:ascii="Calibri" w:hAnsi="Calibri" w:cs="Calibri"/>
              </w:rPr>
              <w:t> </w:t>
            </w:r>
          </w:p>
        </w:tc>
        <w:tc>
          <w:tcPr>
            <w:tcW w:w="1590" w:type="dxa"/>
            <w:tcBorders>
              <w:top w:val="single" w:sz="6" w:space="0" w:color="000000"/>
              <w:left w:val="single" w:sz="6" w:space="0" w:color="000000"/>
              <w:bottom w:val="single" w:sz="6" w:space="0" w:color="000000"/>
              <w:right w:val="single" w:sz="6" w:space="0" w:color="000000"/>
            </w:tcBorders>
            <w:shd w:val="clear" w:color="auto" w:fill="D9D9D9"/>
            <w:hideMark/>
          </w:tcPr>
          <w:p w14:paraId="63C2466C"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Oppfylt ja/nei</w:t>
            </w:r>
            <w:r w:rsidRPr="00346E41">
              <w:rPr>
                <w:rFonts w:ascii="Calibri" w:hAnsi="Calibri" w:cs="Calibri"/>
              </w:rPr>
              <w:t> </w:t>
            </w:r>
          </w:p>
        </w:tc>
      </w:tr>
      <w:tr w:rsidR="00CC1306" w:rsidRPr="008048CA" w14:paraId="66DF292A" w14:textId="77777777" w:rsidTr="00CC1306">
        <w:trPr>
          <w:trHeight w:val="300"/>
        </w:trPr>
        <w:tc>
          <w:tcPr>
            <w:tcW w:w="1095" w:type="dxa"/>
            <w:tcBorders>
              <w:top w:val="single" w:sz="6" w:space="0" w:color="000000"/>
              <w:left w:val="single" w:sz="6" w:space="0" w:color="000000"/>
              <w:bottom w:val="single" w:sz="6" w:space="0" w:color="000000"/>
              <w:right w:val="single" w:sz="6" w:space="0" w:color="000000"/>
            </w:tcBorders>
            <w:shd w:val="clear" w:color="auto" w:fill="FFFFFF"/>
            <w:hideMark/>
          </w:tcPr>
          <w:p w14:paraId="4053D820" w14:textId="5175A566" w:rsidR="00CC1306" w:rsidRPr="00346E41" w:rsidRDefault="00346E41" w:rsidP="00346E41">
            <w:pPr>
              <w:pStyle w:val="Listeavsnitt"/>
              <w:ind w:left="360"/>
              <w:rPr>
                <w:rFonts w:ascii="Calibri" w:hAnsi="Calibri" w:cs="Calibri"/>
              </w:rPr>
            </w:pPr>
            <w:r>
              <w:rPr>
                <w:rFonts w:ascii="Calibri" w:hAnsi="Calibri" w:cs="Calibri"/>
              </w:rPr>
              <w:t>4</w:t>
            </w:r>
            <w:r w:rsidR="00CC1306" w:rsidRPr="00346E41">
              <w:rPr>
                <w:rFonts w:ascii="Calibri" w:hAnsi="Calibri" w:cs="Calibri"/>
              </w:rPr>
              <w:t>.5.1 </w:t>
            </w:r>
          </w:p>
        </w:tc>
        <w:tc>
          <w:tcPr>
            <w:tcW w:w="11250" w:type="dxa"/>
            <w:tcBorders>
              <w:top w:val="single" w:sz="6" w:space="0" w:color="000000"/>
              <w:left w:val="single" w:sz="6" w:space="0" w:color="000000"/>
              <w:bottom w:val="single" w:sz="6" w:space="0" w:color="000000"/>
              <w:right w:val="single" w:sz="6" w:space="0" w:color="000000"/>
            </w:tcBorders>
            <w:shd w:val="clear" w:color="auto" w:fill="FFFFFF"/>
            <w:hideMark/>
          </w:tcPr>
          <w:p w14:paraId="6B97166B"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Umiddelbar varsling av kritiske avvik</w:t>
            </w:r>
            <w:r w:rsidRPr="00346E41">
              <w:rPr>
                <w:rFonts w:ascii="Calibri" w:hAnsi="Calibri" w:cs="Calibri"/>
              </w:rPr>
              <w:t> </w:t>
            </w:r>
          </w:p>
          <w:p w14:paraId="1E43FC10" w14:textId="77777777" w:rsidR="00CC1306" w:rsidRPr="00346E41" w:rsidRDefault="00CC1306" w:rsidP="00346E41">
            <w:pPr>
              <w:pStyle w:val="Listeavsnitt"/>
              <w:ind w:left="360"/>
              <w:rPr>
                <w:rFonts w:ascii="Calibri" w:hAnsi="Calibri" w:cs="Calibri"/>
              </w:rPr>
            </w:pPr>
            <w:r w:rsidRPr="00346E41">
              <w:rPr>
                <w:rFonts w:ascii="Calibri" w:hAnsi="Calibri" w:cs="Calibri"/>
              </w:rPr>
              <w:t>Avvik som medfører at brannalarmanlegget helt eller delvis er ute av funksjon, skal varsles oppdragsgivers kontaktperson muntlig samme dag som avviket avdekkes, og skriftlig senest påfølgende virkedag. Varselet skal angi hvilke deler av byggverket som er berørt, og hva som er nødvendig for å gjenopprette normal funksjon. </w:t>
            </w:r>
          </w:p>
          <w:p w14:paraId="3129A896" w14:textId="77777777" w:rsidR="00CC1306" w:rsidRPr="00346E41" w:rsidRDefault="00CC1306" w:rsidP="00346E41">
            <w:pPr>
              <w:pStyle w:val="Listeavsnitt"/>
              <w:ind w:left="360"/>
              <w:rPr>
                <w:rFonts w:ascii="Calibri" w:hAnsi="Calibri" w:cs="Calibri"/>
              </w:rPr>
            </w:pPr>
            <w:r w:rsidRPr="00346E41">
              <w:rPr>
                <w:rFonts w:ascii="Calibri" w:hAnsi="Calibri" w:cs="Calibri"/>
                <w:i/>
                <w:iCs/>
              </w:rPr>
              <w:lastRenderedPageBreak/>
              <w:t>Dokumentasjon: Ingen spesifikk dokumentasjon kreves, men oppdragsgiver forbeholder seg retten til å etterspørre verifikasjon.</w:t>
            </w:r>
            <w:r w:rsidRPr="00346E41">
              <w:rPr>
                <w:rFonts w:ascii="Calibri" w:hAnsi="Calibri" w:cs="Calibri"/>
              </w:rPr>
              <w:t> </w:t>
            </w:r>
          </w:p>
        </w:tc>
        <w:tc>
          <w:tcPr>
            <w:tcW w:w="1590" w:type="dxa"/>
            <w:tcBorders>
              <w:top w:val="single" w:sz="6" w:space="0" w:color="000000"/>
              <w:left w:val="single" w:sz="6" w:space="0" w:color="000000"/>
              <w:bottom w:val="single" w:sz="6" w:space="0" w:color="000000"/>
              <w:right w:val="single" w:sz="6" w:space="0" w:color="000000"/>
            </w:tcBorders>
            <w:shd w:val="clear" w:color="auto" w:fill="FFFFFF"/>
            <w:hideMark/>
          </w:tcPr>
          <w:p w14:paraId="263553DE" w14:textId="6AF0302A" w:rsidR="00CC1306" w:rsidRPr="00346E41" w:rsidRDefault="00CC1306" w:rsidP="00346E41">
            <w:pPr>
              <w:pStyle w:val="Listeavsnitt"/>
              <w:ind w:left="360"/>
              <w:rPr>
                <w:rFonts w:ascii="Calibri" w:hAnsi="Calibri" w:cs="Calibri"/>
              </w:rPr>
            </w:pPr>
          </w:p>
        </w:tc>
      </w:tr>
      <w:tr w:rsidR="00CC1306" w:rsidRPr="008048CA" w14:paraId="1963A712" w14:textId="77777777" w:rsidTr="00CC1306">
        <w:trPr>
          <w:trHeight w:val="300"/>
        </w:trPr>
        <w:tc>
          <w:tcPr>
            <w:tcW w:w="1095" w:type="dxa"/>
            <w:tcBorders>
              <w:top w:val="single" w:sz="6" w:space="0" w:color="000000"/>
              <w:left w:val="single" w:sz="6" w:space="0" w:color="000000"/>
              <w:bottom w:val="single" w:sz="6" w:space="0" w:color="000000"/>
              <w:right w:val="single" w:sz="6" w:space="0" w:color="000000"/>
            </w:tcBorders>
            <w:shd w:val="clear" w:color="auto" w:fill="FFFFFF"/>
            <w:hideMark/>
          </w:tcPr>
          <w:p w14:paraId="1A3B0EF8" w14:textId="60C07BD5" w:rsidR="00CC1306" w:rsidRPr="00346E41" w:rsidRDefault="00D91A59" w:rsidP="00D91A59">
            <w:pPr>
              <w:pStyle w:val="Listeavsnitt"/>
              <w:ind w:left="360"/>
              <w:rPr>
                <w:rFonts w:ascii="Calibri" w:hAnsi="Calibri" w:cs="Calibri"/>
              </w:rPr>
            </w:pPr>
            <w:r>
              <w:rPr>
                <w:rFonts w:ascii="Calibri" w:hAnsi="Calibri" w:cs="Calibri"/>
              </w:rPr>
              <w:t>4</w:t>
            </w:r>
            <w:r w:rsidR="00CC1306" w:rsidRPr="00346E41">
              <w:rPr>
                <w:rFonts w:ascii="Calibri" w:hAnsi="Calibri" w:cs="Calibri"/>
              </w:rPr>
              <w:t>.5.2 </w:t>
            </w:r>
          </w:p>
        </w:tc>
        <w:tc>
          <w:tcPr>
            <w:tcW w:w="11250" w:type="dxa"/>
            <w:tcBorders>
              <w:top w:val="single" w:sz="6" w:space="0" w:color="000000"/>
              <w:left w:val="single" w:sz="6" w:space="0" w:color="000000"/>
              <w:bottom w:val="single" w:sz="6" w:space="0" w:color="000000"/>
              <w:right w:val="single" w:sz="6" w:space="0" w:color="000000"/>
            </w:tcBorders>
            <w:shd w:val="clear" w:color="auto" w:fill="FFFFFF"/>
            <w:hideMark/>
          </w:tcPr>
          <w:p w14:paraId="66BA0A58" w14:textId="77777777" w:rsidR="00CC1306" w:rsidRPr="00346E41" w:rsidRDefault="00CC1306" w:rsidP="00346E41">
            <w:pPr>
              <w:pStyle w:val="Listeavsnitt"/>
              <w:ind w:left="360"/>
              <w:rPr>
                <w:rFonts w:ascii="Calibri" w:hAnsi="Calibri" w:cs="Calibri"/>
              </w:rPr>
            </w:pPr>
            <w:r w:rsidRPr="00346E41">
              <w:rPr>
                <w:rFonts w:ascii="Calibri" w:hAnsi="Calibri" w:cs="Calibri"/>
                <w:b/>
                <w:bCs/>
              </w:rPr>
              <w:t>Bemannet kontaktpunkt i avtaleperioden</w:t>
            </w:r>
            <w:r w:rsidRPr="00346E41">
              <w:rPr>
                <w:rFonts w:ascii="Calibri" w:hAnsi="Calibri" w:cs="Calibri"/>
              </w:rPr>
              <w:t> </w:t>
            </w:r>
          </w:p>
          <w:p w14:paraId="0A2BD266" w14:textId="64D9C5B7" w:rsidR="00CC1306" w:rsidRPr="00346E41" w:rsidRDefault="00CC1306" w:rsidP="00346E41">
            <w:pPr>
              <w:pStyle w:val="Listeavsnitt"/>
              <w:ind w:left="360"/>
              <w:rPr>
                <w:rFonts w:ascii="Calibri" w:hAnsi="Calibri" w:cs="Calibri"/>
              </w:rPr>
            </w:pPr>
            <w:r w:rsidRPr="00346E41">
              <w:rPr>
                <w:rFonts w:ascii="Calibri" w:hAnsi="Calibri" w:cs="Calibri"/>
              </w:rPr>
              <w:t xml:space="preserve">Leverandør skal ha et bemannet kontaktpunkt for henvendelser om avtalen innenfor ordinær arbeidstid, med angitt telefonnummer og e-postadresse. </w:t>
            </w:r>
          </w:p>
          <w:p w14:paraId="4E335345" w14:textId="77777777" w:rsidR="00CC1306" w:rsidRPr="00346E41" w:rsidRDefault="00CC1306" w:rsidP="00346E41">
            <w:pPr>
              <w:pStyle w:val="Listeavsnitt"/>
              <w:ind w:left="360"/>
              <w:rPr>
                <w:rFonts w:ascii="Calibri" w:hAnsi="Calibri" w:cs="Calibri"/>
              </w:rPr>
            </w:pPr>
            <w:r w:rsidRPr="00346E41">
              <w:rPr>
                <w:rFonts w:ascii="Calibri" w:hAnsi="Calibri" w:cs="Calibri"/>
                <w:i/>
                <w:iCs/>
              </w:rPr>
              <w:t>Dokumentasjon: Telefonnummer og e-postadresse til kontaktpunktet, med angivelse av betjeningstid.</w:t>
            </w:r>
            <w:r w:rsidRPr="00346E41">
              <w:rPr>
                <w:rFonts w:ascii="Calibri" w:hAnsi="Calibri" w:cs="Calibri"/>
              </w:rPr>
              <w:t> </w:t>
            </w:r>
          </w:p>
        </w:tc>
        <w:tc>
          <w:tcPr>
            <w:tcW w:w="1590" w:type="dxa"/>
            <w:tcBorders>
              <w:top w:val="single" w:sz="6" w:space="0" w:color="000000"/>
              <w:left w:val="single" w:sz="6" w:space="0" w:color="000000"/>
              <w:bottom w:val="single" w:sz="6" w:space="0" w:color="000000"/>
              <w:right w:val="single" w:sz="6" w:space="0" w:color="000000"/>
            </w:tcBorders>
            <w:shd w:val="clear" w:color="auto" w:fill="FFFFFF"/>
            <w:hideMark/>
          </w:tcPr>
          <w:p w14:paraId="220E4B18" w14:textId="616872D0" w:rsidR="00CC1306" w:rsidRPr="00346E41" w:rsidRDefault="00CC1306" w:rsidP="00346E41">
            <w:pPr>
              <w:pStyle w:val="Listeavsnitt"/>
              <w:ind w:left="360"/>
              <w:rPr>
                <w:rFonts w:ascii="Calibri" w:hAnsi="Calibri" w:cs="Calibri"/>
              </w:rPr>
            </w:pPr>
          </w:p>
        </w:tc>
      </w:tr>
    </w:tbl>
    <w:p w14:paraId="651224DF" w14:textId="77777777" w:rsidR="004002EB" w:rsidRDefault="004002EB" w:rsidP="00CC1306">
      <w:pPr>
        <w:rPr>
          <w:rFonts w:ascii="Calibri" w:hAnsi="Calibri" w:cs="Calibri"/>
          <w:b/>
          <w:bCs/>
        </w:rPr>
      </w:pPr>
    </w:p>
    <w:p w14:paraId="1F0D1EBB" w14:textId="1182E183" w:rsidR="00CC1306" w:rsidRPr="008048CA" w:rsidRDefault="00CC1306" w:rsidP="001E3524">
      <w:pPr>
        <w:pStyle w:val="Overskrift2"/>
        <w:numPr>
          <w:ilvl w:val="1"/>
          <w:numId w:val="3"/>
        </w:numPr>
      </w:pPr>
      <w:bookmarkStart w:id="9" w:name="_Toc237596518"/>
      <w:r w:rsidRPr="008048CA">
        <w:t>Krav til fakturering, endringer og lønns- og arbeidsvilkår</w:t>
      </w:r>
      <w:bookmarkEnd w:id="9"/>
      <w:r w:rsidRPr="008048CA">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0"/>
        <w:gridCol w:w="6712"/>
        <w:gridCol w:w="1344"/>
      </w:tblGrid>
      <w:tr w:rsidR="00CC1306" w:rsidRPr="008048CA" w14:paraId="7B51C390" w14:textId="77777777" w:rsidTr="00CC1306">
        <w:trPr>
          <w:trHeight w:val="300"/>
        </w:trPr>
        <w:tc>
          <w:tcPr>
            <w:tcW w:w="1095" w:type="dxa"/>
            <w:tcBorders>
              <w:top w:val="single" w:sz="6" w:space="0" w:color="000000"/>
              <w:left w:val="single" w:sz="6" w:space="0" w:color="000000"/>
              <w:bottom w:val="single" w:sz="6" w:space="0" w:color="000000"/>
              <w:right w:val="single" w:sz="6" w:space="0" w:color="000000"/>
            </w:tcBorders>
            <w:shd w:val="clear" w:color="auto" w:fill="D9D9D9"/>
            <w:hideMark/>
          </w:tcPr>
          <w:p w14:paraId="5560A075" w14:textId="77777777" w:rsidR="00CC1306" w:rsidRPr="00346E41" w:rsidRDefault="00CC1306" w:rsidP="001E3524">
            <w:pPr>
              <w:pStyle w:val="Listeavsnitt"/>
              <w:ind w:left="360"/>
              <w:rPr>
                <w:rFonts w:ascii="Calibri" w:hAnsi="Calibri" w:cs="Calibri"/>
              </w:rPr>
            </w:pPr>
            <w:r w:rsidRPr="00346E41">
              <w:rPr>
                <w:rFonts w:ascii="Calibri" w:hAnsi="Calibri" w:cs="Calibri"/>
                <w:b/>
                <w:bCs/>
              </w:rPr>
              <w:t>Nr.</w:t>
            </w:r>
            <w:r w:rsidRPr="00346E41">
              <w:rPr>
                <w:rFonts w:ascii="Calibri" w:hAnsi="Calibri" w:cs="Calibri"/>
              </w:rPr>
              <w:t> </w:t>
            </w:r>
          </w:p>
        </w:tc>
        <w:tc>
          <w:tcPr>
            <w:tcW w:w="11250" w:type="dxa"/>
            <w:tcBorders>
              <w:top w:val="single" w:sz="6" w:space="0" w:color="000000"/>
              <w:left w:val="single" w:sz="6" w:space="0" w:color="000000"/>
              <w:bottom w:val="single" w:sz="6" w:space="0" w:color="000000"/>
              <w:right w:val="single" w:sz="6" w:space="0" w:color="000000"/>
            </w:tcBorders>
            <w:shd w:val="clear" w:color="auto" w:fill="D9D9D9"/>
            <w:hideMark/>
          </w:tcPr>
          <w:p w14:paraId="76F88F01" w14:textId="77777777" w:rsidR="00CC1306" w:rsidRPr="00346E41" w:rsidRDefault="00CC1306" w:rsidP="001E3524">
            <w:pPr>
              <w:pStyle w:val="Listeavsnitt"/>
              <w:ind w:left="360"/>
              <w:rPr>
                <w:rFonts w:ascii="Calibri" w:hAnsi="Calibri" w:cs="Calibri"/>
              </w:rPr>
            </w:pPr>
            <w:r w:rsidRPr="00346E41">
              <w:rPr>
                <w:rFonts w:ascii="Calibri" w:hAnsi="Calibri" w:cs="Calibri"/>
                <w:b/>
                <w:bCs/>
              </w:rPr>
              <w:t>Krav til</w:t>
            </w:r>
            <w:r w:rsidRPr="00346E41">
              <w:rPr>
                <w:rFonts w:ascii="Calibri" w:hAnsi="Calibri" w:cs="Calibri"/>
              </w:rPr>
              <w:t> </w:t>
            </w:r>
          </w:p>
        </w:tc>
        <w:tc>
          <w:tcPr>
            <w:tcW w:w="1590" w:type="dxa"/>
            <w:tcBorders>
              <w:top w:val="single" w:sz="6" w:space="0" w:color="000000"/>
              <w:left w:val="single" w:sz="6" w:space="0" w:color="000000"/>
              <w:bottom w:val="single" w:sz="6" w:space="0" w:color="000000"/>
              <w:right w:val="single" w:sz="6" w:space="0" w:color="000000"/>
            </w:tcBorders>
            <w:shd w:val="clear" w:color="auto" w:fill="D9D9D9"/>
            <w:hideMark/>
          </w:tcPr>
          <w:p w14:paraId="389305C9" w14:textId="77777777" w:rsidR="00CC1306" w:rsidRPr="00346E41" w:rsidRDefault="00CC1306" w:rsidP="001E3524">
            <w:pPr>
              <w:pStyle w:val="Listeavsnitt"/>
              <w:ind w:left="360"/>
              <w:rPr>
                <w:rFonts w:ascii="Calibri" w:hAnsi="Calibri" w:cs="Calibri"/>
              </w:rPr>
            </w:pPr>
            <w:r w:rsidRPr="00346E41">
              <w:rPr>
                <w:rFonts w:ascii="Calibri" w:hAnsi="Calibri" w:cs="Calibri"/>
                <w:b/>
                <w:bCs/>
              </w:rPr>
              <w:t>Oppfylt ja/nei</w:t>
            </w:r>
            <w:r w:rsidRPr="00346E41">
              <w:rPr>
                <w:rFonts w:ascii="Calibri" w:hAnsi="Calibri" w:cs="Calibri"/>
              </w:rPr>
              <w:t> </w:t>
            </w:r>
          </w:p>
        </w:tc>
      </w:tr>
      <w:tr w:rsidR="00CC1306" w:rsidRPr="008048CA" w14:paraId="0491207F" w14:textId="77777777" w:rsidTr="00CC1306">
        <w:trPr>
          <w:trHeight w:val="300"/>
        </w:trPr>
        <w:tc>
          <w:tcPr>
            <w:tcW w:w="1095" w:type="dxa"/>
            <w:tcBorders>
              <w:top w:val="single" w:sz="6" w:space="0" w:color="000000"/>
              <w:left w:val="single" w:sz="6" w:space="0" w:color="000000"/>
              <w:bottom w:val="single" w:sz="6" w:space="0" w:color="000000"/>
              <w:right w:val="single" w:sz="6" w:space="0" w:color="000000"/>
            </w:tcBorders>
            <w:shd w:val="clear" w:color="auto" w:fill="FFFFFF"/>
            <w:hideMark/>
          </w:tcPr>
          <w:p w14:paraId="0AC85976" w14:textId="464B340A" w:rsidR="00CC1306" w:rsidRPr="00346E41" w:rsidRDefault="001E3524" w:rsidP="001E3524">
            <w:pPr>
              <w:pStyle w:val="Listeavsnitt"/>
              <w:ind w:left="360"/>
              <w:rPr>
                <w:rFonts w:ascii="Calibri" w:hAnsi="Calibri" w:cs="Calibri"/>
              </w:rPr>
            </w:pPr>
            <w:r>
              <w:rPr>
                <w:rFonts w:ascii="Calibri" w:hAnsi="Calibri" w:cs="Calibri"/>
              </w:rPr>
              <w:t>4</w:t>
            </w:r>
            <w:r w:rsidR="00CC1306" w:rsidRPr="00346E41">
              <w:rPr>
                <w:rFonts w:ascii="Calibri" w:hAnsi="Calibri" w:cs="Calibri"/>
              </w:rPr>
              <w:t>.6.1 </w:t>
            </w:r>
          </w:p>
        </w:tc>
        <w:tc>
          <w:tcPr>
            <w:tcW w:w="11250" w:type="dxa"/>
            <w:tcBorders>
              <w:top w:val="single" w:sz="6" w:space="0" w:color="000000"/>
              <w:left w:val="single" w:sz="6" w:space="0" w:color="000000"/>
              <w:bottom w:val="single" w:sz="6" w:space="0" w:color="000000"/>
              <w:right w:val="single" w:sz="6" w:space="0" w:color="000000"/>
            </w:tcBorders>
            <w:shd w:val="clear" w:color="auto" w:fill="FFFFFF"/>
            <w:hideMark/>
          </w:tcPr>
          <w:p w14:paraId="431CB7F1" w14:textId="77777777" w:rsidR="00CC1306" w:rsidRPr="00346E41" w:rsidRDefault="00CC1306" w:rsidP="001E3524">
            <w:pPr>
              <w:pStyle w:val="Listeavsnitt"/>
              <w:ind w:left="360"/>
              <w:rPr>
                <w:rFonts w:ascii="Calibri" w:hAnsi="Calibri" w:cs="Calibri"/>
              </w:rPr>
            </w:pPr>
            <w:r w:rsidRPr="00346E41">
              <w:rPr>
                <w:rFonts w:ascii="Calibri" w:hAnsi="Calibri" w:cs="Calibri"/>
                <w:b/>
                <w:bCs/>
              </w:rPr>
              <w:t>Elektronisk faktura</w:t>
            </w:r>
            <w:r w:rsidRPr="00346E41">
              <w:rPr>
                <w:rFonts w:ascii="Calibri" w:hAnsi="Calibri" w:cs="Calibri"/>
              </w:rPr>
              <w:t> </w:t>
            </w:r>
          </w:p>
          <w:p w14:paraId="3FC97B9B" w14:textId="77777777" w:rsidR="00CC1306" w:rsidRPr="00346E41" w:rsidRDefault="00CC1306" w:rsidP="001E3524">
            <w:pPr>
              <w:pStyle w:val="Listeavsnitt"/>
              <w:ind w:left="360"/>
              <w:rPr>
                <w:rFonts w:ascii="Calibri" w:hAnsi="Calibri" w:cs="Calibri"/>
              </w:rPr>
            </w:pPr>
            <w:r w:rsidRPr="00346E41">
              <w:rPr>
                <w:rFonts w:ascii="Calibri" w:hAnsi="Calibri" w:cs="Calibri"/>
              </w:rPr>
              <w:t>Valgt leverandør forplikter seg til å tilby elektroniske fakturaer (format EHF) fra dato for avtaleinngåelse med Alta kommune. Faktura skal kunne sendes pr. virksomhet/avdeling iht. oppgitte fakturaadresser og referanser. </w:t>
            </w:r>
          </w:p>
          <w:p w14:paraId="2F97C818" w14:textId="77777777" w:rsidR="00CC1306" w:rsidRPr="00346E41" w:rsidRDefault="00CC1306" w:rsidP="001E3524">
            <w:pPr>
              <w:pStyle w:val="Listeavsnitt"/>
              <w:ind w:left="360"/>
              <w:rPr>
                <w:rFonts w:ascii="Calibri" w:hAnsi="Calibri" w:cs="Calibri"/>
              </w:rPr>
            </w:pPr>
            <w:r w:rsidRPr="00346E41">
              <w:rPr>
                <w:rFonts w:ascii="Calibri" w:hAnsi="Calibri" w:cs="Calibri"/>
                <w:i/>
                <w:iCs/>
              </w:rPr>
              <w:t>Dokumentasjon: Ingen spesifikk dokumentasjon kreves, men oppdragsgiver forbeholder seg retten til å etterspørre verifikasjon.</w:t>
            </w:r>
            <w:r w:rsidRPr="00346E41">
              <w:rPr>
                <w:rFonts w:ascii="Calibri" w:hAnsi="Calibri" w:cs="Calibri"/>
              </w:rPr>
              <w:t> </w:t>
            </w:r>
          </w:p>
        </w:tc>
        <w:tc>
          <w:tcPr>
            <w:tcW w:w="1590" w:type="dxa"/>
            <w:tcBorders>
              <w:top w:val="single" w:sz="6" w:space="0" w:color="000000"/>
              <w:left w:val="single" w:sz="6" w:space="0" w:color="000000"/>
              <w:bottom w:val="single" w:sz="6" w:space="0" w:color="000000"/>
              <w:right w:val="single" w:sz="6" w:space="0" w:color="000000"/>
            </w:tcBorders>
            <w:shd w:val="clear" w:color="auto" w:fill="FFFFFF"/>
            <w:hideMark/>
          </w:tcPr>
          <w:p w14:paraId="6CE411F0" w14:textId="30EF90EE" w:rsidR="00CC1306" w:rsidRPr="00346E41" w:rsidRDefault="00CC1306" w:rsidP="001E3524">
            <w:pPr>
              <w:pStyle w:val="Listeavsnitt"/>
              <w:ind w:left="360"/>
              <w:rPr>
                <w:rFonts w:ascii="Calibri" w:hAnsi="Calibri" w:cs="Calibri"/>
              </w:rPr>
            </w:pPr>
          </w:p>
        </w:tc>
      </w:tr>
      <w:tr w:rsidR="00CC1306" w:rsidRPr="008048CA" w14:paraId="6BB410E2" w14:textId="77777777" w:rsidTr="00CC1306">
        <w:trPr>
          <w:trHeight w:val="300"/>
        </w:trPr>
        <w:tc>
          <w:tcPr>
            <w:tcW w:w="1095" w:type="dxa"/>
            <w:tcBorders>
              <w:top w:val="single" w:sz="6" w:space="0" w:color="000000"/>
              <w:left w:val="single" w:sz="6" w:space="0" w:color="000000"/>
              <w:bottom w:val="single" w:sz="6" w:space="0" w:color="000000"/>
              <w:right w:val="single" w:sz="6" w:space="0" w:color="000000"/>
            </w:tcBorders>
            <w:shd w:val="clear" w:color="auto" w:fill="FFFFFF"/>
            <w:hideMark/>
          </w:tcPr>
          <w:p w14:paraId="4E9868CD" w14:textId="635F0B7A" w:rsidR="00CC1306" w:rsidRPr="00346E41" w:rsidRDefault="001E3524" w:rsidP="001E3524">
            <w:pPr>
              <w:pStyle w:val="Listeavsnitt"/>
              <w:ind w:left="360"/>
              <w:rPr>
                <w:rFonts w:ascii="Calibri" w:hAnsi="Calibri" w:cs="Calibri"/>
              </w:rPr>
            </w:pPr>
            <w:r>
              <w:rPr>
                <w:rFonts w:ascii="Calibri" w:hAnsi="Calibri" w:cs="Calibri"/>
              </w:rPr>
              <w:t>4</w:t>
            </w:r>
            <w:r w:rsidR="00CC1306" w:rsidRPr="00346E41">
              <w:rPr>
                <w:rFonts w:ascii="Calibri" w:hAnsi="Calibri" w:cs="Calibri"/>
              </w:rPr>
              <w:t>.6.2 </w:t>
            </w:r>
          </w:p>
        </w:tc>
        <w:tc>
          <w:tcPr>
            <w:tcW w:w="11250" w:type="dxa"/>
            <w:tcBorders>
              <w:top w:val="single" w:sz="6" w:space="0" w:color="000000"/>
              <w:left w:val="single" w:sz="6" w:space="0" w:color="000000"/>
              <w:bottom w:val="single" w:sz="6" w:space="0" w:color="000000"/>
              <w:right w:val="single" w:sz="6" w:space="0" w:color="000000"/>
            </w:tcBorders>
            <w:shd w:val="clear" w:color="auto" w:fill="FFFFFF"/>
            <w:hideMark/>
          </w:tcPr>
          <w:p w14:paraId="47F950F2" w14:textId="77777777" w:rsidR="00CC1306" w:rsidRPr="00346E41" w:rsidRDefault="00CC1306" w:rsidP="001E3524">
            <w:pPr>
              <w:pStyle w:val="Listeavsnitt"/>
              <w:ind w:left="360"/>
              <w:rPr>
                <w:rFonts w:ascii="Calibri" w:hAnsi="Calibri" w:cs="Calibri"/>
              </w:rPr>
            </w:pPr>
            <w:r w:rsidRPr="00346E41">
              <w:rPr>
                <w:rFonts w:ascii="Calibri" w:hAnsi="Calibri" w:cs="Calibri"/>
                <w:b/>
                <w:bCs/>
              </w:rPr>
              <w:t>Endringer i bygningsmassen i avtaleperioden</w:t>
            </w:r>
            <w:r w:rsidRPr="00346E41">
              <w:rPr>
                <w:rFonts w:ascii="Calibri" w:hAnsi="Calibri" w:cs="Calibri"/>
              </w:rPr>
              <w:t> </w:t>
            </w:r>
          </w:p>
          <w:p w14:paraId="42A330E6" w14:textId="77777777" w:rsidR="00CC1306" w:rsidRPr="00346E41" w:rsidRDefault="00CC1306" w:rsidP="001E3524">
            <w:pPr>
              <w:pStyle w:val="Listeavsnitt"/>
              <w:ind w:left="360"/>
              <w:rPr>
                <w:rFonts w:ascii="Calibri" w:hAnsi="Calibri" w:cs="Calibri"/>
              </w:rPr>
            </w:pPr>
            <w:r w:rsidRPr="00346E41">
              <w:rPr>
                <w:rFonts w:ascii="Calibri" w:hAnsi="Calibri" w:cs="Calibri"/>
              </w:rPr>
              <w:t>Oppdragsgiver skal i avtaleperioden kunne legge til eller ta ut byggverk fra anleggsoversikten. Kontroll av byggverk som legges til, skal prises etter de samme enhetsprisene som er tilbudt i prisskjemaet. Omfanget av og vilkårene for endringsadgangen er regulert i kontrakten. </w:t>
            </w:r>
          </w:p>
          <w:p w14:paraId="0997D15B" w14:textId="77777777" w:rsidR="00CC1306" w:rsidRPr="00346E41" w:rsidRDefault="00CC1306" w:rsidP="001E3524">
            <w:pPr>
              <w:pStyle w:val="Listeavsnitt"/>
              <w:ind w:left="360"/>
              <w:rPr>
                <w:rFonts w:ascii="Calibri" w:hAnsi="Calibri" w:cs="Calibri"/>
              </w:rPr>
            </w:pPr>
            <w:r w:rsidRPr="00346E41">
              <w:rPr>
                <w:rFonts w:ascii="Calibri" w:hAnsi="Calibri" w:cs="Calibri"/>
                <w:i/>
                <w:iCs/>
              </w:rPr>
              <w:t>Dokumentasjon: Ingen spesifikk dokumentasjon kreves, men oppdragsgiver forbeholder seg retten til å etterspørre verifikasjon.</w:t>
            </w:r>
            <w:r w:rsidRPr="00346E41">
              <w:rPr>
                <w:rFonts w:ascii="Calibri" w:hAnsi="Calibri" w:cs="Calibri"/>
              </w:rPr>
              <w:t> </w:t>
            </w:r>
          </w:p>
        </w:tc>
        <w:tc>
          <w:tcPr>
            <w:tcW w:w="1590" w:type="dxa"/>
            <w:tcBorders>
              <w:top w:val="single" w:sz="6" w:space="0" w:color="000000"/>
              <w:left w:val="single" w:sz="6" w:space="0" w:color="000000"/>
              <w:bottom w:val="single" w:sz="6" w:space="0" w:color="000000"/>
              <w:right w:val="single" w:sz="6" w:space="0" w:color="000000"/>
            </w:tcBorders>
            <w:shd w:val="clear" w:color="auto" w:fill="FFFFFF"/>
            <w:hideMark/>
          </w:tcPr>
          <w:p w14:paraId="204755D2" w14:textId="73F5744C" w:rsidR="00CC1306" w:rsidRPr="00346E41" w:rsidRDefault="00CC1306" w:rsidP="001E3524">
            <w:pPr>
              <w:pStyle w:val="Listeavsnitt"/>
              <w:ind w:left="360"/>
              <w:rPr>
                <w:rFonts w:ascii="Calibri" w:hAnsi="Calibri" w:cs="Calibri"/>
              </w:rPr>
            </w:pPr>
          </w:p>
        </w:tc>
      </w:tr>
      <w:tr w:rsidR="00CC1306" w:rsidRPr="008048CA" w14:paraId="47FDF774" w14:textId="77777777" w:rsidTr="00CC1306">
        <w:trPr>
          <w:trHeight w:val="300"/>
        </w:trPr>
        <w:tc>
          <w:tcPr>
            <w:tcW w:w="1095" w:type="dxa"/>
            <w:tcBorders>
              <w:top w:val="single" w:sz="6" w:space="0" w:color="000000"/>
              <w:left w:val="single" w:sz="6" w:space="0" w:color="000000"/>
              <w:bottom w:val="single" w:sz="6" w:space="0" w:color="000000"/>
              <w:right w:val="single" w:sz="6" w:space="0" w:color="000000"/>
            </w:tcBorders>
            <w:shd w:val="clear" w:color="auto" w:fill="FFFFFF"/>
            <w:hideMark/>
          </w:tcPr>
          <w:p w14:paraId="75F8A5C2" w14:textId="7E62E311" w:rsidR="00CC1306" w:rsidRPr="00346E41" w:rsidRDefault="001E3524" w:rsidP="001E3524">
            <w:pPr>
              <w:pStyle w:val="Listeavsnitt"/>
              <w:ind w:left="360"/>
              <w:rPr>
                <w:rFonts w:ascii="Calibri" w:hAnsi="Calibri" w:cs="Calibri"/>
              </w:rPr>
            </w:pPr>
            <w:r>
              <w:rPr>
                <w:rFonts w:ascii="Calibri" w:hAnsi="Calibri" w:cs="Calibri"/>
              </w:rPr>
              <w:t>4</w:t>
            </w:r>
            <w:r w:rsidR="00CC1306" w:rsidRPr="00346E41">
              <w:rPr>
                <w:rFonts w:ascii="Calibri" w:hAnsi="Calibri" w:cs="Calibri"/>
              </w:rPr>
              <w:t>.6.3 </w:t>
            </w:r>
          </w:p>
        </w:tc>
        <w:tc>
          <w:tcPr>
            <w:tcW w:w="11250" w:type="dxa"/>
            <w:tcBorders>
              <w:top w:val="single" w:sz="6" w:space="0" w:color="000000"/>
              <w:left w:val="single" w:sz="6" w:space="0" w:color="000000"/>
              <w:bottom w:val="single" w:sz="6" w:space="0" w:color="000000"/>
              <w:right w:val="single" w:sz="6" w:space="0" w:color="000000"/>
            </w:tcBorders>
            <w:shd w:val="clear" w:color="auto" w:fill="FFFFFF"/>
            <w:hideMark/>
          </w:tcPr>
          <w:p w14:paraId="5EFC06D3" w14:textId="77777777" w:rsidR="00CC1306" w:rsidRPr="00346E41" w:rsidRDefault="00CC1306" w:rsidP="001E3524">
            <w:pPr>
              <w:pStyle w:val="Listeavsnitt"/>
              <w:ind w:left="360"/>
              <w:rPr>
                <w:rFonts w:ascii="Calibri" w:hAnsi="Calibri" w:cs="Calibri"/>
              </w:rPr>
            </w:pPr>
            <w:r w:rsidRPr="00346E41">
              <w:rPr>
                <w:rFonts w:ascii="Calibri" w:hAnsi="Calibri" w:cs="Calibri"/>
                <w:b/>
                <w:bCs/>
              </w:rPr>
              <w:t>Lønns- og arbeidsvilkår</w:t>
            </w:r>
            <w:r w:rsidRPr="00346E41">
              <w:rPr>
                <w:rFonts w:ascii="Calibri" w:hAnsi="Calibri" w:cs="Calibri"/>
              </w:rPr>
              <w:t> </w:t>
            </w:r>
          </w:p>
          <w:p w14:paraId="059EB688" w14:textId="77777777" w:rsidR="00CC1306" w:rsidRPr="00346E41" w:rsidRDefault="00CC1306" w:rsidP="001E3524">
            <w:pPr>
              <w:pStyle w:val="Listeavsnitt"/>
              <w:ind w:left="360"/>
              <w:rPr>
                <w:rFonts w:ascii="Calibri" w:hAnsi="Calibri" w:cs="Calibri"/>
              </w:rPr>
            </w:pPr>
            <w:r w:rsidRPr="00346E41">
              <w:rPr>
                <w:rFonts w:ascii="Calibri" w:hAnsi="Calibri" w:cs="Calibri"/>
              </w:rPr>
              <w:t>Leverandør skal sikre at egne ansatte og ansatte hos eventuelle underleverandører som direkte medvirker til å oppfylle kontrakten, ikke har dårligere lønns- og arbeidsvilkår enn det som følger av gjeldende allmenngjøringsforskrift eller landsomfattende tariffavtale, jf. anskaffelsesloven § 5e. Leverandør skal kunne dokumentere oppfyllelse på forespørsel og medvirke til oppdragsgivers kontroll, jf. anskaffelsesloven § 5i. </w:t>
            </w:r>
          </w:p>
          <w:p w14:paraId="34CD25C5" w14:textId="77777777" w:rsidR="00CC1306" w:rsidRPr="00346E41" w:rsidRDefault="00CC1306" w:rsidP="001E3524">
            <w:pPr>
              <w:pStyle w:val="Listeavsnitt"/>
              <w:ind w:left="360"/>
              <w:rPr>
                <w:rFonts w:ascii="Calibri" w:hAnsi="Calibri" w:cs="Calibri"/>
              </w:rPr>
            </w:pPr>
            <w:r w:rsidRPr="00346E41">
              <w:rPr>
                <w:rFonts w:ascii="Calibri" w:hAnsi="Calibri" w:cs="Calibri"/>
                <w:i/>
                <w:iCs/>
              </w:rPr>
              <w:lastRenderedPageBreak/>
              <w:t>Dokumentasjon: Ingen spesifikk dokumentasjon kreves, men oppdragsgiver forbeholder seg retten til å etterspørre verifikasjon.</w:t>
            </w:r>
            <w:r w:rsidRPr="00346E41">
              <w:rPr>
                <w:rFonts w:ascii="Calibri" w:hAnsi="Calibri" w:cs="Calibri"/>
              </w:rPr>
              <w:t> </w:t>
            </w:r>
          </w:p>
        </w:tc>
        <w:tc>
          <w:tcPr>
            <w:tcW w:w="1590" w:type="dxa"/>
            <w:tcBorders>
              <w:top w:val="single" w:sz="6" w:space="0" w:color="000000"/>
              <w:left w:val="single" w:sz="6" w:space="0" w:color="000000"/>
              <w:bottom w:val="single" w:sz="6" w:space="0" w:color="000000"/>
              <w:right w:val="single" w:sz="6" w:space="0" w:color="000000"/>
            </w:tcBorders>
            <w:shd w:val="clear" w:color="auto" w:fill="FFFFFF"/>
            <w:hideMark/>
          </w:tcPr>
          <w:p w14:paraId="3D2ED068" w14:textId="18B353F1" w:rsidR="00120339" w:rsidRPr="00120339" w:rsidRDefault="00120339" w:rsidP="00120339">
            <w:pPr>
              <w:rPr>
                <w:rFonts w:ascii="Calibri" w:hAnsi="Calibri" w:cs="Calibri"/>
              </w:rPr>
            </w:pPr>
          </w:p>
        </w:tc>
      </w:tr>
      <w:tr w:rsidR="00120339" w:rsidRPr="008048CA" w14:paraId="46CE10F5" w14:textId="77777777" w:rsidTr="00CC1306">
        <w:trPr>
          <w:trHeight w:val="300"/>
        </w:trPr>
        <w:tc>
          <w:tcPr>
            <w:tcW w:w="1095" w:type="dxa"/>
            <w:tcBorders>
              <w:top w:val="single" w:sz="6" w:space="0" w:color="000000"/>
              <w:left w:val="single" w:sz="6" w:space="0" w:color="000000"/>
              <w:bottom w:val="single" w:sz="6" w:space="0" w:color="000000"/>
              <w:right w:val="single" w:sz="6" w:space="0" w:color="000000"/>
            </w:tcBorders>
            <w:shd w:val="clear" w:color="auto" w:fill="FFFFFF"/>
          </w:tcPr>
          <w:p w14:paraId="33977389" w14:textId="2B61671C" w:rsidR="00120339" w:rsidRDefault="00120339" w:rsidP="001E3524">
            <w:pPr>
              <w:pStyle w:val="Listeavsnitt"/>
              <w:ind w:left="360"/>
              <w:rPr>
                <w:rFonts w:ascii="Calibri" w:hAnsi="Calibri" w:cs="Calibri"/>
              </w:rPr>
            </w:pPr>
            <w:r>
              <w:rPr>
                <w:rFonts w:ascii="Calibri" w:hAnsi="Calibri" w:cs="Calibri"/>
              </w:rPr>
              <w:t>4.6.4</w:t>
            </w:r>
          </w:p>
        </w:tc>
        <w:tc>
          <w:tcPr>
            <w:tcW w:w="11250" w:type="dxa"/>
            <w:tcBorders>
              <w:top w:val="single" w:sz="6" w:space="0" w:color="000000"/>
              <w:left w:val="single" w:sz="6" w:space="0" w:color="000000"/>
              <w:bottom w:val="single" w:sz="6" w:space="0" w:color="000000"/>
              <w:right w:val="single" w:sz="6" w:space="0" w:color="000000"/>
            </w:tcBorders>
            <w:shd w:val="clear" w:color="auto" w:fill="FFFFFF"/>
          </w:tcPr>
          <w:p w14:paraId="3DD1009C" w14:textId="77777777" w:rsidR="00120339" w:rsidRDefault="00120339" w:rsidP="001E3524">
            <w:pPr>
              <w:pStyle w:val="Listeavsnitt"/>
              <w:ind w:left="360"/>
              <w:rPr>
                <w:rFonts w:ascii="Calibri" w:hAnsi="Calibri" w:cs="Calibri"/>
                <w:b/>
                <w:bCs/>
              </w:rPr>
            </w:pPr>
            <w:r>
              <w:rPr>
                <w:rFonts w:ascii="Calibri" w:hAnsi="Calibri" w:cs="Calibri"/>
                <w:b/>
                <w:bCs/>
              </w:rPr>
              <w:t>Vedlegg</w:t>
            </w:r>
          </w:p>
          <w:p w14:paraId="12EDDFC5" w14:textId="77777777" w:rsidR="00120339" w:rsidRDefault="00120339" w:rsidP="001E3524">
            <w:pPr>
              <w:pStyle w:val="Listeavsnitt"/>
              <w:ind w:left="360"/>
              <w:rPr>
                <w:rFonts w:ascii="Calibri" w:hAnsi="Calibri" w:cs="Calibri"/>
              </w:rPr>
            </w:pPr>
            <w:r>
              <w:rPr>
                <w:rFonts w:ascii="Calibri" w:hAnsi="Calibri" w:cs="Calibri"/>
              </w:rPr>
              <w:t>Vedlegg 1 – 5 skal fylles ut av tilbyder og leveres med tilbudet.</w:t>
            </w:r>
          </w:p>
          <w:p w14:paraId="543812F4" w14:textId="17EC330F" w:rsidR="00120339" w:rsidRPr="00120339" w:rsidRDefault="00120339" w:rsidP="001E3524">
            <w:pPr>
              <w:pStyle w:val="Listeavsnitt"/>
              <w:ind w:left="360"/>
              <w:rPr>
                <w:rFonts w:ascii="Calibri" w:hAnsi="Calibri" w:cs="Calibri"/>
              </w:rPr>
            </w:pPr>
            <w:r w:rsidRPr="00346E41">
              <w:rPr>
                <w:rFonts w:ascii="Calibri" w:hAnsi="Calibri" w:cs="Calibri"/>
                <w:i/>
                <w:iCs/>
              </w:rPr>
              <w:t>Dokumentasjon: Ingen spesifikk dokumentasjon kreves</w:t>
            </w:r>
            <w:r>
              <w:rPr>
                <w:rFonts w:ascii="Calibri" w:hAnsi="Calibri" w:cs="Calibri"/>
                <w:i/>
                <w:iCs/>
              </w:rPr>
              <w:t>.</w:t>
            </w:r>
          </w:p>
        </w:tc>
        <w:tc>
          <w:tcPr>
            <w:tcW w:w="1590" w:type="dxa"/>
            <w:tcBorders>
              <w:top w:val="single" w:sz="6" w:space="0" w:color="000000"/>
              <w:left w:val="single" w:sz="6" w:space="0" w:color="000000"/>
              <w:bottom w:val="single" w:sz="6" w:space="0" w:color="000000"/>
              <w:right w:val="single" w:sz="6" w:space="0" w:color="000000"/>
            </w:tcBorders>
            <w:shd w:val="clear" w:color="auto" w:fill="FFFFFF"/>
          </w:tcPr>
          <w:p w14:paraId="063BFFB9" w14:textId="77777777" w:rsidR="00120339" w:rsidRPr="00120339" w:rsidRDefault="00120339" w:rsidP="00120339">
            <w:pPr>
              <w:rPr>
                <w:rFonts w:ascii="Calibri" w:hAnsi="Calibri" w:cs="Calibri"/>
              </w:rPr>
            </w:pPr>
          </w:p>
        </w:tc>
      </w:tr>
    </w:tbl>
    <w:p w14:paraId="1529C3B4" w14:textId="77777777" w:rsidR="004002EB" w:rsidRDefault="004002EB" w:rsidP="00CC1306">
      <w:pPr>
        <w:rPr>
          <w:rFonts w:ascii="Calibri" w:hAnsi="Calibri" w:cs="Calibri"/>
          <w:b/>
          <w:bCs/>
        </w:rPr>
      </w:pPr>
    </w:p>
    <w:p w14:paraId="750AF687" w14:textId="18B91042" w:rsidR="00CC1306" w:rsidRPr="008048CA" w:rsidRDefault="00CC1306" w:rsidP="001E3524">
      <w:pPr>
        <w:pStyle w:val="Overskrift1"/>
        <w:numPr>
          <w:ilvl w:val="0"/>
          <w:numId w:val="5"/>
        </w:numPr>
      </w:pPr>
      <w:bookmarkStart w:id="10" w:name="_Toc237596519"/>
      <w:r w:rsidRPr="008048CA">
        <w:t>Bør-krav</w:t>
      </w:r>
      <w:bookmarkEnd w:id="10"/>
      <w:r w:rsidRPr="008048CA">
        <w:t> </w:t>
      </w:r>
    </w:p>
    <w:p w14:paraId="40A08DA2" w14:textId="77777777" w:rsidR="00CC1306" w:rsidRPr="00346E41" w:rsidRDefault="00CC1306" w:rsidP="001E3524">
      <w:pPr>
        <w:pStyle w:val="Listeavsnitt"/>
        <w:ind w:left="360"/>
        <w:rPr>
          <w:rFonts w:ascii="Calibri" w:hAnsi="Calibri" w:cs="Calibri"/>
        </w:rPr>
      </w:pPr>
      <w:r w:rsidRPr="00346E41">
        <w:rPr>
          <w:rFonts w:ascii="Calibri" w:hAnsi="Calibri" w:cs="Calibri"/>
        </w:rPr>
        <w:t>Bør-kravene angir ønskede egenskaper ved leveransen som vektlegges i tildelingsevalueringen. Bør-krav er ikke absolutte minstekrav, og manglende oppfyllelse medfører ikke avvisning av tilbudet.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5"/>
        <w:gridCol w:w="7077"/>
        <w:gridCol w:w="1214"/>
      </w:tblGrid>
      <w:tr w:rsidR="00CC1306" w:rsidRPr="008048CA" w14:paraId="2D175E03" w14:textId="77777777" w:rsidTr="004002EB">
        <w:trPr>
          <w:trHeight w:val="300"/>
        </w:trPr>
        <w:tc>
          <w:tcPr>
            <w:tcW w:w="765" w:type="dxa"/>
            <w:tcBorders>
              <w:top w:val="single" w:sz="6" w:space="0" w:color="000000"/>
              <w:left w:val="single" w:sz="6" w:space="0" w:color="000000"/>
              <w:bottom w:val="single" w:sz="6" w:space="0" w:color="000000"/>
              <w:right w:val="single" w:sz="6" w:space="0" w:color="000000"/>
            </w:tcBorders>
            <w:shd w:val="clear" w:color="auto" w:fill="D9D9D9"/>
            <w:hideMark/>
          </w:tcPr>
          <w:p w14:paraId="6A664B9A" w14:textId="77777777" w:rsidR="00CC1306" w:rsidRPr="00346E41" w:rsidRDefault="00CC1306" w:rsidP="001E3524">
            <w:pPr>
              <w:pStyle w:val="Listeavsnitt"/>
              <w:ind w:left="360"/>
              <w:rPr>
                <w:rFonts w:ascii="Calibri" w:hAnsi="Calibri" w:cs="Calibri"/>
              </w:rPr>
            </w:pPr>
            <w:r w:rsidRPr="00346E41">
              <w:rPr>
                <w:rFonts w:ascii="Calibri" w:hAnsi="Calibri" w:cs="Calibri"/>
                <w:b/>
                <w:bCs/>
              </w:rPr>
              <w:t>Nr.</w:t>
            </w:r>
            <w:r w:rsidRPr="00346E41">
              <w:rPr>
                <w:rFonts w:ascii="Calibri" w:hAnsi="Calibri" w:cs="Calibri"/>
              </w:rPr>
              <w:t> </w:t>
            </w:r>
          </w:p>
        </w:tc>
        <w:tc>
          <w:tcPr>
            <w:tcW w:w="7077" w:type="dxa"/>
            <w:tcBorders>
              <w:top w:val="single" w:sz="6" w:space="0" w:color="000000"/>
              <w:left w:val="single" w:sz="6" w:space="0" w:color="000000"/>
              <w:bottom w:val="single" w:sz="6" w:space="0" w:color="000000"/>
              <w:right w:val="single" w:sz="6" w:space="0" w:color="000000"/>
            </w:tcBorders>
            <w:shd w:val="clear" w:color="auto" w:fill="D9D9D9"/>
            <w:hideMark/>
          </w:tcPr>
          <w:p w14:paraId="716F4548" w14:textId="77777777" w:rsidR="00CC1306" w:rsidRPr="00346E41" w:rsidRDefault="00CC1306" w:rsidP="001E3524">
            <w:pPr>
              <w:pStyle w:val="Listeavsnitt"/>
              <w:ind w:left="360"/>
              <w:rPr>
                <w:rFonts w:ascii="Calibri" w:hAnsi="Calibri" w:cs="Calibri"/>
              </w:rPr>
            </w:pPr>
            <w:r w:rsidRPr="00346E41">
              <w:rPr>
                <w:rFonts w:ascii="Calibri" w:hAnsi="Calibri" w:cs="Calibri"/>
                <w:b/>
                <w:bCs/>
              </w:rPr>
              <w:t>Krav til</w:t>
            </w:r>
            <w:r w:rsidRPr="00346E41">
              <w:rPr>
                <w:rFonts w:ascii="Calibri" w:hAnsi="Calibri" w:cs="Calibri"/>
              </w:rPr>
              <w:t> </w:t>
            </w:r>
          </w:p>
        </w:tc>
        <w:tc>
          <w:tcPr>
            <w:tcW w:w="1214" w:type="dxa"/>
            <w:tcBorders>
              <w:top w:val="single" w:sz="6" w:space="0" w:color="000000"/>
              <w:left w:val="single" w:sz="6" w:space="0" w:color="000000"/>
              <w:bottom w:val="single" w:sz="6" w:space="0" w:color="000000"/>
              <w:right w:val="single" w:sz="6" w:space="0" w:color="000000"/>
            </w:tcBorders>
            <w:shd w:val="clear" w:color="auto" w:fill="D9D9D9"/>
            <w:hideMark/>
          </w:tcPr>
          <w:p w14:paraId="54C1E267" w14:textId="77777777" w:rsidR="00CC1306" w:rsidRPr="00346E41" w:rsidRDefault="00CC1306" w:rsidP="001E3524">
            <w:pPr>
              <w:pStyle w:val="Listeavsnitt"/>
              <w:ind w:left="360"/>
              <w:rPr>
                <w:rFonts w:ascii="Calibri" w:hAnsi="Calibri" w:cs="Calibri"/>
              </w:rPr>
            </w:pPr>
            <w:r w:rsidRPr="00346E41">
              <w:rPr>
                <w:rFonts w:ascii="Calibri" w:hAnsi="Calibri" w:cs="Calibri"/>
                <w:b/>
                <w:bCs/>
              </w:rPr>
              <w:t>Oppfylt ja/nei</w:t>
            </w:r>
            <w:r w:rsidRPr="00346E41">
              <w:rPr>
                <w:rFonts w:ascii="Calibri" w:hAnsi="Calibri" w:cs="Calibri"/>
              </w:rPr>
              <w:t> </w:t>
            </w:r>
          </w:p>
        </w:tc>
      </w:tr>
      <w:tr w:rsidR="00CC1306" w:rsidRPr="008048CA" w14:paraId="349760D0" w14:textId="77777777" w:rsidTr="004002EB">
        <w:trPr>
          <w:trHeight w:val="300"/>
        </w:trPr>
        <w:tc>
          <w:tcPr>
            <w:tcW w:w="765" w:type="dxa"/>
            <w:tcBorders>
              <w:top w:val="single" w:sz="6" w:space="0" w:color="000000"/>
              <w:left w:val="single" w:sz="6" w:space="0" w:color="000000"/>
              <w:bottom w:val="single" w:sz="6" w:space="0" w:color="000000"/>
              <w:right w:val="single" w:sz="6" w:space="0" w:color="000000"/>
            </w:tcBorders>
            <w:shd w:val="clear" w:color="auto" w:fill="FFFFFF"/>
            <w:hideMark/>
          </w:tcPr>
          <w:p w14:paraId="5461125A" w14:textId="205C6E94" w:rsidR="00CC1306" w:rsidRPr="00346E41" w:rsidRDefault="00B60486" w:rsidP="00B60486">
            <w:pPr>
              <w:pStyle w:val="Listeavsnitt"/>
              <w:ind w:left="360"/>
              <w:rPr>
                <w:rFonts w:ascii="Calibri" w:hAnsi="Calibri" w:cs="Calibri"/>
              </w:rPr>
            </w:pPr>
            <w:r>
              <w:rPr>
                <w:rFonts w:ascii="Calibri" w:hAnsi="Calibri" w:cs="Calibri"/>
              </w:rPr>
              <w:t>5</w:t>
            </w:r>
            <w:r w:rsidR="00CC1306" w:rsidRPr="00346E41">
              <w:rPr>
                <w:rFonts w:ascii="Calibri" w:hAnsi="Calibri" w:cs="Calibri"/>
              </w:rPr>
              <w:t>.</w:t>
            </w:r>
            <w:r w:rsidR="004002EB" w:rsidRPr="00346E41">
              <w:rPr>
                <w:rFonts w:ascii="Calibri" w:hAnsi="Calibri" w:cs="Calibri"/>
              </w:rPr>
              <w:t>1</w:t>
            </w:r>
            <w:r w:rsidR="00CC1306" w:rsidRPr="00346E41">
              <w:rPr>
                <w:rFonts w:ascii="Calibri" w:hAnsi="Calibri" w:cs="Calibri"/>
              </w:rPr>
              <w:t> </w:t>
            </w:r>
          </w:p>
        </w:tc>
        <w:tc>
          <w:tcPr>
            <w:tcW w:w="7077" w:type="dxa"/>
            <w:tcBorders>
              <w:top w:val="single" w:sz="6" w:space="0" w:color="000000"/>
              <w:left w:val="single" w:sz="6" w:space="0" w:color="000000"/>
              <w:bottom w:val="single" w:sz="6" w:space="0" w:color="000000"/>
              <w:right w:val="single" w:sz="6" w:space="0" w:color="000000"/>
            </w:tcBorders>
            <w:shd w:val="clear" w:color="auto" w:fill="FFFFFF"/>
            <w:hideMark/>
          </w:tcPr>
          <w:p w14:paraId="2B09EE66" w14:textId="77777777" w:rsidR="00CC1306" w:rsidRPr="00346E41" w:rsidRDefault="00CC1306" w:rsidP="00B60486">
            <w:pPr>
              <w:pStyle w:val="Listeavsnitt"/>
              <w:ind w:left="360"/>
              <w:rPr>
                <w:rFonts w:ascii="Calibri" w:hAnsi="Calibri" w:cs="Calibri"/>
              </w:rPr>
            </w:pPr>
            <w:r w:rsidRPr="00346E41">
              <w:rPr>
                <w:rFonts w:ascii="Calibri" w:hAnsi="Calibri" w:cs="Calibri"/>
                <w:b/>
                <w:bCs/>
              </w:rPr>
              <w:t>Samlet vurdering av anleggenes tilstand over tid</w:t>
            </w:r>
            <w:r w:rsidRPr="00346E41">
              <w:rPr>
                <w:rFonts w:ascii="Calibri" w:hAnsi="Calibri" w:cs="Calibri"/>
              </w:rPr>
              <w:t> </w:t>
            </w:r>
          </w:p>
          <w:p w14:paraId="370B8184" w14:textId="77777777" w:rsidR="00CC1306" w:rsidRPr="00346E41" w:rsidRDefault="00CC1306" w:rsidP="00B60486">
            <w:pPr>
              <w:pStyle w:val="Listeavsnitt"/>
              <w:ind w:left="360"/>
              <w:rPr>
                <w:rFonts w:ascii="Calibri" w:hAnsi="Calibri" w:cs="Calibri"/>
              </w:rPr>
            </w:pPr>
            <w:r w:rsidRPr="00346E41">
              <w:rPr>
                <w:rFonts w:ascii="Calibri" w:hAnsi="Calibri" w:cs="Calibri"/>
              </w:rPr>
              <w:t>Leverandør bør i den årlige samlerapporten gi en vurdering av utviklingen i anleggenes tilstand, med angivelse av hvilke anlegg som peker seg ut med gjentakende eller økende avvik. Vurderingen skal kunne brukes av oppdragsgiver som grunnlag for å prioritere utbedring og oppgradering. </w:t>
            </w:r>
          </w:p>
          <w:p w14:paraId="4F748336" w14:textId="77777777" w:rsidR="00CC1306" w:rsidRPr="00346E41" w:rsidRDefault="00CC1306" w:rsidP="00B60486">
            <w:pPr>
              <w:pStyle w:val="Listeavsnitt"/>
              <w:ind w:left="360"/>
              <w:rPr>
                <w:rFonts w:ascii="Calibri" w:hAnsi="Calibri" w:cs="Calibri"/>
              </w:rPr>
            </w:pPr>
            <w:r w:rsidRPr="00346E41">
              <w:rPr>
                <w:rFonts w:ascii="Calibri" w:hAnsi="Calibri" w:cs="Calibri"/>
                <w:i/>
                <w:iCs/>
              </w:rPr>
              <w:t>Dokumentasjon: Beskrivelse av hvordan vurderingen utarbeides, med eventuelt eksempel.</w:t>
            </w:r>
            <w:r w:rsidRPr="00346E41">
              <w:rPr>
                <w:rFonts w:ascii="Calibri" w:hAnsi="Calibri" w:cs="Calibri"/>
              </w:rPr>
              <w:t> </w:t>
            </w:r>
          </w:p>
        </w:tc>
        <w:tc>
          <w:tcPr>
            <w:tcW w:w="1214" w:type="dxa"/>
            <w:tcBorders>
              <w:top w:val="single" w:sz="6" w:space="0" w:color="000000"/>
              <w:left w:val="single" w:sz="6" w:space="0" w:color="000000"/>
              <w:bottom w:val="single" w:sz="6" w:space="0" w:color="000000"/>
              <w:right w:val="single" w:sz="6" w:space="0" w:color="000000"/>
            </w:tcBorders>
            <w:shd w:val="clear" w:color="auto" w:fill="FFFFFF"/>
            <w:hideMark/>
          </w:tcPr>
          <w:p w14:paraId="43DA9BCA" w14:textId="3CB6D880" w:rsidR="00CC1306" w:rsidRPr="00346E41" w:rsidRDefault="00CC1306" w:rsidP="001E3524">
            <w:pPr>
              <w:pStyle w:val="Listeavsnitt"/>
              <w:ind w:left="360"/>
              <w:rPr>
                <w:rFonts w:ascii="Calibri" w:hAnsi="Calibri" w:cs="Calibri"/>
              </w:rPr>
            </w:pPr>
          </w:p>
        </w:tc>
      </w:tr>
      <w:tr w:rsidR="0003471F" w:rsidRPr="008048CA" w14:paraId="122E4533" w14:textId="77777777" w:rsidTr="004002EB">
        <w:trPr>
          <w:trHeight w:val="300"/>
        </w:trPr>
        <w:tc>
          <w:tcPr>
            <w:tcW w:w="765" w:type="dxa"/>
            <w:tcBorders>
              <w:top w:val="single" w:sz="6" w:space="0" w:color="000000"/>
              <w:left w:val="single" w:sz="6" w:space="0" w:color="000000"/>
              <w:bottom w:val="single" w:sz="6" w:space="0" w:color="000000"/>
              <w:right w:val="single" w:sz="6" w:space="0" w:color="000000"/>
            </w:tcBorders>
            <w:shd w:val="clear" w:color="auto" w:fill="FFFFFF"/>
          </w:tcPr>
          <w:p w14:paraId="32B62027" w14:textId="48B5E45D" w:rsidR="0003471F" w:rsidRDefault="0003471F" w:rsidP="00B60486">
            <w:pPr>
              <w:pStyle w:val="Listeavsnitt"/>
              <w:ind w:left="360"/>
              <w:rPr>
                <w:rFonts w:ascii="Calibri" w:hAnsi="Calibri" w:cs="Calibri"/>
              </w:rPr>
            </w:pPr>
            <w:r>
              <w:rPr>
                <w:rFonts w:ascii="Calibri" w:hAnsi="Calibri" w:cs="Calibri"/>
              </w:rPr>
              <w:t>5.2</w:t>
            </w:r>
          </w:p>
        </w:tc>
        <w:tc>
          <w:tcPr>
            <w:tcW w:w="7077" w:type="dxa"/>
            <w:tcBorders>
              <w:top w:val="single" w:sz="6" w:space="0" w:color="000000"/>
              <w:left w:val="single" w:sz="6" w:space="0" w:color="000000"/>
              <w:bottom w:val="single" w:sz="6" w:space="0" w:color="000000"/>
              <w:right w:val="single" w:sz="6" w:space="0" w:color="000000"/>
            </w:tcBorders>
            <w:shd w:val="clear" w:color="auto" w:fill="FFFFFF"/>
          </w:tcPr>
          <w:p w14:paraId="65958442" w14:textId="77777777" w:rsidR="0003471F" w:rsidRPr="00346E41" w:rsidRDefault="0003471F" w:rsidP="0003471F">
            <w:pPr>
              <w:pStyle w:val="Listeavsnitt"/>
              <w:ind w:left="360"/>
              <w:rPr>
                <w:rFonts w:ascii="Calibri" w:hAnsi="Calibri" w:cs="Calibri"/>
              </w:rPr>
            </w:pPr>
            <w:r w:rsidRPr="00346E41">
              <w:rPr>
                <w:rFonts w:ascii="Calibri" w:hAnsi="Calibri" w:cs="Calibri"/>
                <w:b/>
                <w:bCs/>
              </w:rPr>
              <w:t>Årlig samlerapport og statistikk</w:t>
            </w:r>
            <w:r w:rsidRPr="00346E41">
              <w:rPr>
                <w:rFonts w:ascii="Calibri" w:hAnsi="Calibri" w:cs="Calibri"/>
              </w:rPr>
              <w:t> </w:t>
            </w:r>
          </w:p>
          <w:p w14:paraId="33FFD3FC" w14:textId="77777777" w:rsidR="0003471F" w:rsidRPr="00346E41" w:rsidRDefault="0003471F" w:rsidP="0003471F">
            <w:pPr>
              <w:pStyle w:val="Listeavsnitt"/>
              <w:ind w:left="360"/>
              <w:rPr>
                <w:rFonts w:ascii="Calibri" w:hAnsi="Calibri" w:cs="Calibri"/>
              </w:rPr>
            </w:pPr>
            <w:r w:rsidRPr="00346E41">
              <w:rPr>
                <w:rFonts w:ascii="Calibri" w:hAnsi="Calibri" w:cs="Calibri"/>
              </w:rPr>
              <w:t>Leverandør skal én gang per avtaleår, og ellers ved forespørsel, levere en samlet oversikt til oppdragsgivers driftsorganisasjon. Oversikten skal vise alle kontrollerte byggverk med kontrolldato, antall registrerte avvik fordelt på alvorlighetsgrad</w:t>
            </w:r>
            <w:r>
              <w:rPr>
                <w:rFonts w:ascii="Calibri" w:hAnsi="Calibri" w:cs="Calibri"/>
              </w:rPr>
              <w:t>.</w:t>
            </w:r>
          </w:p>
          <w:p w14:paraId="0FFC559B" w14:textId="7874359F" w:rsidR="0003471F" w:rsidRPr="00346E41" w:rsidRDefault="0003471F" w:rsidP="0003471F">
            <w:pPr>
              <w:pStyle w:val="Listeavsnitt"/>
              <w:ind w:left="360"/>
              <w:rPr>
                <w:rFonts w:ascii="Calibri" w:hAnsi="Calibri" w:cs="Calibri"/>
                <w:b/>
                <w:bCs/>
              </w:rPr>
            </w:pPr>
            <w:r w:rsidRPr="00346E41">
              <w:rPr>
                <w:rFonts w:ascii="Calibri" w:hAnsi="Calibri" w:cs="Calibri"/>
                <w:i/>
                <w:iCs/>
              </w:rPr>
              <w:t>Dokumentasjon: Eksempelrapport eller mal for samlerapport.</w:t>
            </w:r>
            <w:r w:rsidRPr="00346E41">
              <w:rPr>
                <w:rFonts w:ascii="Calibri" w:hAnsi="Calibri" w:cs="Calibri"/>
              </w:rPr>
              <w:t> </w:t>
            </w:r>
          </w:p>
        </w:tc>
        <w:tc>
          <w:tcPr>
            <w:tcW w:w="1214" w:type="dxa"/>
            <w:tcBorders>
              <w:top w:val="single" w:sz="6" w:space="0" w:color="000000"/>
              <w:left w:val="single" w:sz="6" w:space="0" w:color="000000"/>
              <w:bottom w:val="single" w:sz="6" w:space="0" w:color="000000"/>
              <w:right w:val="single" w:sz="6" w:space="0" w:color="000000"/>
            </w:tcBorders>
            <w:shd w:val="clear" w:color="auto" w:fill="FFFFFF"/>
          </w:tcPr>
          <w:p w14:paraId="5E6CE230" w14:textId="77777777" w:rsidR="0003471F" w:rsidRPr="00346E41" w:rsidRDefault="0003471F" w:rsidP="001E3524">
            <w:pPr>
              <w:pStyle w:val="Listeavsnitt"/>
              <w:ind w:left="360"/>
              <w:rPr>
                <w:rFonts w:ascii="Calibri" w:hAnsi="Calibri" w:cs="Calibri"/>
              </w:rPr>
            </w:pPr>
          </w:p>
        </w:tc>
      </w:tr>
    </w:tbl>
    <w:p w14:paraId="326C6499" w14:textId="77777777" w:rsidR="00C44289" w:rsidRPr="008048CA" w:rsidRDefault="00C44289">
      <w:pPr>
        <w:rPr>
          <w:rFonts w:ascii="Calibri" w:hAnsi="Calibri" w:cs="Calibri"/>
        </w:rPr>
      </w:pPr>
    </w:p>
    <w:sectPr w:rsidR="00C44289" w:rsidRPr="008048CA">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531B5" w14:textId="77777777" w:rsidR="00703836" w:rsidRDefault="00703836" w:rsidP="008048CA">
      <w:pPr>
        <w:spacing w:after="0" w:line="240" w:lineRule="auto"/>
      </w:pPr>
      <w:r>
        <w:separator/>
      </w:r>
    </w:p>
  </w:endnote>
  <w:endnote w:type="continuationSeparator" w:id="0">
    <w:p w14:paraId="0F8F766A" w14:textId="77777777" w:rsidR="00703836" w:rsidRDefault="00703836" w:rsidP="008048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BC0DA" w14:textId="77777777" w:rsidR="008048CA" w:rsidRDefault="008048CA">
    <w:pPr>
      <w:pStyle w:val="Bunntekst"/>
      <w:jc w:val="right"/>
    </w:pPr>
  </w:p>
  <w:p w14:paraId="71A68FBC" w14:textId="29AC7661" w:rsidR="008048CA" w:rsidRDefault="008048CA" w:rsidP="008048CA">
    <w:pPr>
      <w:pStyle w:val="Bunntekst"/>
      <w:tabs>
        <w:tab w:val="left" w:pos="3317"/>
      </w:tabs>
    </w:pPr>
    <w:r>
      <w:t>Kontroll av brannalarmanlegg</w:t>
    </w:r>
    <w:r>
      <w:tab/>
    </w:r>
    <w:r>
      <w:tab/>
    </w:r>
    <w:r>
      <w:tab/>
      <w:t xml:space="preserve">Side  </w:t>
    </w:r>
    <w:sdt>
      <w:sdtPr>
        <w:id w:val="-2135704998"/>
        <w:docPartObj>
          <w:docPartGallery w:val="Page Numbers (Bottom of Page)"/>
          <w:docPartUnique/>
        </w:docPartObj>
      </w:sdtPr>
      <w:sdtEndPr/>
      <w:sdtContent>
        <w:r>
          <w:fldChar w:fldCharType="begin"/>
        </w:r>
        <w:r>
          <w:instrText>PAGE   \* MERGEFORMAT</w:instrText>
        </w:r>
        <w:r>
          <w:fldChar w:fldCharType="separate"/>
        </w:r>
        <w:r w:rsidR="0093775D">
          <w:rPr>
            <w:noProof/>
          </w:rPr>
          <w:t>4</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31ADC" w14:textId="77777777" w:rsidR="00703836" w:rsidRDefault="00703836" w:rsidP="008048CA">
      <w:pPr>
        <w:spacing w:after="0" w:line="240" w:lineRule="auto"/>
      </w:pPr>
      <w:r>
        <w:separator/>
      </w:r>
    </w:p>
  </w:footnote>
  <w:footnote w:type="continuationSeparator" w:id="0">
    <w:p w14:paraId="217E18EC" w14:textId="77777777" w:rsidR="00703836" w:rsidRDefault="00703836" w:rsidP="008048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8B1E4" w14:textId="685B8CBC" w:rsidR="008048CA" w:rsidRDefault="008048CA">
    <w:pPr>
      <w:pStyle w:val="Topptekst"/>
    </w:pPr>
    <w:r>
      <w:t>Alta kommune – kravspesifikasjon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61B7F"/>
    <w:multiLevelType w:val="hybridMultilevel"/>
    <w:tmpl w:val="14A08D0A"/>
    <w:lvl w:ilvl="0" w:tplc="E74861D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09371B5"/>
    <w:multiLevelType w:val="hybridMultilevel"/>
    <w:tmpl w:val="0C022C6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46D80605"/>
    <w:multiLevelType w:val="hybridMultilevel"/>
    <w:tmpl w:val="73B6A53C"/>
    <w:lvl w:ilvl="0" w:tplc="0414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1F56F4C"/>
    <w:multiLevelType w:val="multilevel"/>
    <w:tmpl w:val="0F34C0F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9D32BCF"/>
    <w:multiLevelType w:val="multilevel"/>
    <w:tmpl w:val="DE98F80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96713964">
    <w:abstractNumId w:val="1"/>
  </w:num>
  <w:num w:numId="2" w16cid:durableId="583296278">
    <w:abstractNumId w:val="2"/>
  </w:num>
  <w:num w:numId="3" w16cid:durableId="1900969213">
    <w:abstractNumId w:val="4"/>
  </w:num>
  <w:num w:numId="4" w16cid:durableId="488715650">
    <w:abstractNumId w:val="0"/>
  </w:num>
  <w:num w:numId="5" w16cid:durableId="534970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306"/>
    <w:rsid w:val="000157F5"/>
    <w:rsid w:val="0003471F"/>
    <w:rsid w:val="00120339"/>
    <w:rsid w:val="001322F5"/>
    <w:rsid w:val="00193675"/>
    <w:rsid w:val="001E3524"/>
    <w:rsid w:val="00346E41"/>
    <w:rsid w:val="003C3C15"/>
    <w:rsid w:val="004002EB"/>
    <w:rsid w:val="005313EC"/>
    <w:rsid w:val="00654831"/>
    <w:rsid w:val="00690D58"/>
    <w:rsid w:val="00703836"/>
    <w:rsid w:val="00790745"/>
    <w:rsid w:val="008048CA"/>
    <w:rsid w:val="00871ACF"/>
    <w:rsid w:val="0093775D"/>
    <w:rsid w:val="00967C2F"/>
    <w:rsid w:val="00981B7C"/>
    <w:rsid w:val="00A763F8"/>
    <w:rsid w:val="00B60486"/>
    <w:rsid w:val="00C44289"/>
    <w:rsid w:val="00CC1306"/>
    <w:rsid w:val="00CC64B0"/>
    <w:rsid w:val="00CF151C"/>
    <w:rsid w:val="00D91A59"/>
    <w:rsid w:val="00DD4BF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0DEB9"/>
  <w15:chartTrackingRefBased/>
  <w15:docId w15:val="{A0A282A6-DA2B-4F30-A2BF-C1165368B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4002EB"/>
    <w:pPr>
      <w:keepNext/>
      <w:keepLines/>
      <w:spacing w:before="360" w:after="80"/>
      <w:outlineLvl w:val="0"/>
    </w:pPr>
    <w:rPr>
      <w:rFonts w:ascii="Tahoma" w:eastAsiaTheme="majorEastAsia" w:hAnsi="Tahoma" w:cstheme="majorBidi"/>
      <w:b/>
      <w:sz w:val="28"/>
      <w:szCs w:val="40"/>
    </w:rPr>
  </w:style>
  <w:style w:type="paragraph" w:styleId="Overskrift2">
    <w:name w:val="heading 2"/>
    <w:basedOn w:val="Normal"/>
    <w:next w:val="Normal"/>
    <w:link w:val="Overskrift2Tegn"/>
    <w:uiPriority w:val="9"/>
    <w:unhideWhenUsed/>
    <w:qFormat/>
    <w:rsid w:val="00967C2F"/>
    <w:pPr>
      <w:keepNext/>
      <w:keepLines/>
      <w:spacing w:before="160" w:after="80"/>
      <w:outlineLvl w:val="1"/>
    </w:pPr>
    <w:rPr>
      <w:rFonts w:ascii="Tahoma" w:eastAsiaTheme="majorEastAsia" w:hAnsi="Tahoma" w:cstheme="majorBidi"/>
      <w:b/>
      <w:szCs w:val="32"/>
    </w:rPr>
  </w:style>
  <w:style w:type="paragraph" w:styleId="Overskrift3">
    <w:name w:val="heading 3"/>
    <w:basedOn w:val="Normal"/>
    <w:next w:val="Normal"/>
    <w:link w:val="Overskrift3Tegn"/>
    <w:uiPriority w:val="9"/>
    <w:semiHidden/>
    <w:unhideWhenUsed/>
    <w:qFormat/>
    <w:rsid w:val="00CC1306"/>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C1306"/>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C1306"/>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C1306"/>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C1306"/>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C1306"/>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C1306"/>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002EB"/>
    <w:rPr>
      <w:rFonts w:ascii="Tahoma" w:eastAsiaTheme="majorEastAsia" w:hAnsi="Tahoma" w:cstheme="majorBidi"/>
      <w:b/>
      <w:sz w:val="28"/>
      <w:szCs w:val="40"/>
    </w:rPr>
  </w:style>
  <w:style w:type="character" w:customStyle="1" w:styleId="Overskrift2Tegn">
    <w:name w:val="Overskrift 2 Tegn"/>
    <w:basedOn w:val="Standardskriftforavsnitt"/>
    <w:link w:val="Overskrift2"/>
    <w:uiPriority w:val="9"/>
    <w:rsid w:val="00967C2F"/>
    <w:rPr>
      <w:rFonts w:ascii="Tahoma" w:eastAsiaTheme="majorEastAsia" w:hAnsi="Tahoma" w:cstheme="majorBidi"/>
      <w:b/>
      <w:szCs w:val="32"/>
    </w:rPr>
  </w:style>
  <w:style w:type="character" w:customStyle="1" w:styleId="Overskrift3Tegn">
    <w:name w:val="Overskrift 3 Tegn"/>
    <w:basedOn w:val="Standardskriftforavsnitt"/>
    <w:link w:val="Overskrift3"/>
    <w:uiPriority w:val="9"/>
    <w:semiHidden/>
    <w:rsid w:val="00CC1306"/>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CC1306"/>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CC1306"/>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CC1306"/>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CC1306"/>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CC1306"/>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CC1306"/>
    <w:rPr>
      <w:rFonts w:eastAsiaTheme="majorEastAsia" w:cstheme="majorBidi"/>
      <w:color w:val="272727" w:themeColor="text1" w:themeTint="D8"/>
    </w:rPr>
  </w:style>
  <w:style w:type="paragraph" w:styleId="Tittel">
    <w:name w:val="Title"/>
    <w:basedOn w:val="Normal"/>
    <w:next w:val="Normal"/>
    <w:link w:val="TittelTegn"/>
    <w:uiPriority w:val="10"/>
    <w:qFormat/>
    <w:rsid w:val="00CC13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C1306"/>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CC1306"/>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CC1306"/>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CC1306"/>
    <w:pPr>
      <w:spacing w:before="160"/>
      <w:jc w:val="center"/>
    </w:pPr>
    <w:rPr>
      <w:i/>
      <w:iCs/>
      <w:color w:val="404040" w:themeColor="text1" w:themeTint="BF"/>
    </w:rPr>
  </w:style>
  <w:style w:type="character" w:customStyle="1" w:styleId="SitatTegn">
    <w:name w:val="Sitat Tegn"/>
    <w:basedOn w:val="Standardskriftforavsnitt"/>
    <w:link w:val="Sitat"/>
    <w:uiPriority w:val="29"/>
    <w:rsid w:val="00CC1306"/>
    <w:rPr>
      <w:i/>
      <w:iCs/>
      <w:color w:val="404040" w:themeColor="text1" w:themeTint="BF"/>
    </w:rPr>
  </w:style>
  <w:style w:type="paragraph" w:styleId="Listeavsnitt">
    <w:name w:val="List Paragraph"/>
    <w:basedOn w:val="Normal"/>
    <w:uiPriority w:val="34"/>
    <w:qFormat/>
    <w:rsid w:val="00CC1306"/>
    <w:pPr>
      <w:ind w:left="720"/>
      <w:contextualSpacing/>
    </w:pPr>
  </w:style>
  <w:style w:type="character" w:styleId="Sterkutheving">
    <w:name w:val="Intense Emphasis"/>
    <w:basedOn w:val="Standardskriftforavsnitt"/>
    <w:uiPriority w:val="21"/>
    <w:qFormat/>
    <w:rsid w:val="00CC1306"/>
    <w:rPr>
      <w:i/>
      <w:iCs/>
      <w:color w:val="0F4761" w:themeColor="accent1" w:themeShade="BF"/>
    </w:rPr>
  </w:style>
  <w:style w:type="paragraph" w:styleId="Sterktsitat">
    <w:name w:val="Intense Quote"/>
    <w:basedOn w:val="Normal"/>
    <w:next w:val="Normal"/>
    <w:link w:val="SterktsitatTegn"/>
    <w:uiPriority w:val="30"/>
    <w:qFormat/>
    <w:rsid w:val="00CC13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CC1306"/>
    <w:rPr>
      <w:i/>
      <w:iCs/>
      <w:color w:val="0F4761" w:themeColor="accent1" w:themeShade="BF"/>
    </w:rPr>
  </w:style>
  <w:style w:type="character" w:styleId="Sterkreferanse">
    <w:name w:val="Intense Reference"/>
    <w:basedOn w:val="Standardskriftforavsnitt"/>
    <w:uiPriority w:val="32"/>
    <w:qFormat/>
    <w:rsid w:val="00CC1306"/>
    <w:rPr>
      <w:b/>
      <w:bCs/>
      <w:smallCaps/>
      <w:color w:val="0F4761" w:themeColor="accent1" w:themeShade="BF"/>
      <w:spacing w:val="5"/>
    </w:rPr>
  </w:style>
  <w:style w:type="paragraph" w:styleId="Topptekst">
    <w:name w:val="header"/>
    <w:basedOn w:val="Normal"/>
    <w:link w:val="TopptekstTegn"/>
    <w:uiPriority w:val="99"/>
    <w:unhideWhenUsed/>
    <w:rsid w:val="008048C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048CA"/>
  </w:style>
  <w:style w:type="paragraph" w:styleId="Bunntekst">
    <w:name w:val="footer"/>
    <w:basedOn w:val="Normal"/>
    <w:link w:val="BunntekstTegn"/>
    <w:uiPriority w:val="99"/>
    <w:unhideWhenUsed/>
    <w:rsid w:val="008048C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048CA"/>
  </w:style>
  <w:style w:type="paragraph" w:styleId="Overskriftforinnholdsfortegnelse">
    <w:name w:val="TOC Heading"/>
    <w:basedOn w:val="Overskrift1"/>
    <w:next w:val="Normal"/>
    <w:uiPriority w:val="39"/>
    <w:unhideWhenUsed/>
    <w:qFormat/>
    <w:rsid w:val="00B60486"/>
    <w:pPr>
      <w:spacing w:before="240" w:after="0" w:line="259" w:lineRule="auto"/>
      <w:outlineLvl w:val="9"/>
    </w:pPr>
    <w:rPr>
      <w:rFonts w:asciiTheme="majorHAnsi" w:hAnsiTheme="majorHAnsi"/>
      <w:b w:val="0"/>
      <w:color w:val="0F4761" w:themeColor="accent1" w:themeShade="BF"/>
      <w:kern w:val="0"/>
      <w:sz w:val="32"/>
      <w:szCs w:val="32"/>
      <w:lang w:eastAsia="nb-NO"/>
      <w14:ligatures w14:val="none"/>
    </w:rPr>
  </w:style>
  <w:style w:type="paragraph" w:styleId="INNH1">
    <w:name w:val="toc 1"/>
    <w:basedOn w:val="Normal"/>
    <w:next w:val="Normal"/>
    <w:autoRedefine/>
    <w:uiPriority w:val="39"/>
    <w:unhideWhenUsed/>
    <w:rsid w:val="00B60486"/>
    <w:pPr>
      <w:spacing w:after="100"/>
    </w:pPr>
  </w:style>
  <w:style w:type="paragraph" w:styleId="INNH2">
    <w:name w:val="toc 2"/>
    <w:basedOn w:val="Normal"/>
    <w:next w:val="Normal"/>
    <w:autoRedefine/>
    <w:uiPriority w:val="39"/>
    <w:unhideWhenUsed/>
    <w:rsid w:val="00B60486"/>
    <w:pPr>
      <w:spacing w:after="100"/>
      <w:ind w:left="240"/>
    </w:pPr>
  </w:style>
  <w:style w:type="character" w:styleId="Hyperkobling">
    <w:name w:val="Hyperlink"/>
    <w:basedOn w:val="Standardskriftforavsnitt"/>
    <w:uiPriority w:val="99"/>
    <w:unhideWhenUsed/>
    <w:rsid w:val="00B60486"/>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086680">
      <w:bodyDiv w:val="1"/>
      <w:marLeft w:val="0"/>
      <w:marRight w:val="0"/>
      <w:marTop w:val="0"/>
      <w:marBottom w:val="0"/>
      <w:divBdr>
        <w:top w:val="none" w:sz="0" w:space="0" w:color="auto"/>
        <w:left w:val="none" w:sz="0" w:space="0" w:color="auto"/>
        <w:bottom w:val="none" w:sz="0" w:space="0" w:color="auto"/>
        <w:right w:val="none" w:sz="0" w:space="0" w:color="auto"/>
      </w:divBdr>
      <w:divsChild>
        <w:div w:id="440685488">
          <w:marLeft w:val="0"/>
          <w:marRight w:val="0"/>
          <w:marTop w:val="0"/>
          <w:marBottom w:val="0"/>
          <w:divBdr>
            <w:top w:val="none" w:sz="0" w:space="0" w:color="auto"/>
            <w:left w:val="none" w:sz="0" w:space="0" w:color="auto"/>
            <w:bottom w:val="none" w:sz="0" w:space="0" w:color="auto"/>
            <w:right w:val="none" w:sz="0" w:space="0" w:color="auto"/>
          </w:divBdr>
        </w:div>
        <w:div w:id="418647088">
          <w:marLeft w:val="0"/>
          <w:marRight w:val="0"/>
          <w:marTop w:val="0"/>
          <w:marBottom w:val="0"/>
          <w:divBdr>
            <w:top w:val="none" w:sz="0" w:space="0" w:color="auto"/>
            <w:left w:val="none" w:sz="0" w:space="0" w:color="auto"/>
            <w:bottom w:val="none" w:sz="0" w:space="0" w:color="auto"/>
            <w:right w:val="none" w:sz="0" w:space="0" w:color="auto"/>
          </w:divBdr>
        </w:div>
        <w:div w:id="127825875">
          <w:marLeft w:val="0"/>
          <w:marRight w:val="0"/>
          <w:marTop w:val="0"/>
          <w:marBottom w:val="0"/>
          <w:divBdr>
            <w:top w:val="none" w:sz="0" w:space="0" w:color="auto"/>
            <w:left w:val="none" w:sz="0" w:space="0" w:color="auto"/>
            <w:bottom w:val="none" w:sz="0" w:space="0" w:color="auto"/>
            <w:right w:val="none" w:sz="0" w:space="0" w:color="auto"/>
          </w:divBdr>
        </w:div>
        <w:div w:id="2023504098">
          <w:marLeft w:val="0"/>
          <w:marRight w:val="0"/>
          <w:marTop w:val="0"/>
          <w:marBottom w:val="0"/>
          <w:divBdr>
            <w:top w:val="none" w:sz="0" w:space="0" w:color="auto"/>
            <w:left w:val="none" w:sz="0" w:space="0" w:color="auto"/>
            <w:bottom w:val="none" w:sz="0" w:space="0" w:color="auto"/>
            <w:right w:val="none" w:sz="0" w:space="0" w:color="auto"/>
          </w:divBdr>
        </w:div>
        <w:div w:id="1085541488">
          <w:marLeft w:val="0"/>
          <w:marRight w:val="0"/>
          <w:marTop w:val="0"/>
          <w:marBottom w:val="0"/>
          <w:divBdr>
            <w:top w:val="none" w:sz="0" w:space="0" w:color="auto"/>
            <w:left w:val="none" w:sz="0" w:space="0" w:color="auto"/>
            <w:bottom w:val="none" w:sz="0" w:space="0" w:color="auto"/>
            <w:right w:val="none" w:sz="0" w:space="0" w:color="auto"/>
          </w:divBdr>
        </w:div>
        <w:div w:id="593049258">
          <w:marLeft w:val="0"/>
          <w:marRight w:val="0"/>
          <w:marTop w:val="0"/>
          <w:marBottom w:val="0"/>
          <w:divBdr>
            <w:top w:val="none" w:sz="0" w:space="0" w:color="auto"/>
            <w:left w:val="none" w:sz="0" w:space="0" w:color="auto"/>
            <w:bottom w:val="none" w:sz="0" w:space="0" w:color="auto"/>
            <w:right w:val="none" w:sz="0" w:space="0" w:color="auto"/>
          </w:divBdr>
        </w:div>
        <w:div w:id="1016006467">
          <w:marLeft w:val="0"/>
          <w:marRight w:val="0"/>
          <w:marTop w:val="0"/>
          <w:marBottom w:val="0"/>
          <w:divBdr>
            <w:top w:val="none" w:sz="0" w:space="0" w:color="auto"/>
            <w:left w:val="none" w:sz="0" w:space="0" w:color="auto"/>
            <w:bottom w:val="none" w:sz="0" w:space="0" w:color="auto"/>
            <w:right w:val="none" w:sz="0" w:space="0" w:color="auto"/>
          </w:divBdr>
        </w:div>
        <w:div w:id="662049278">
          <w:marLeft w:val="0"/>
          <w:marRight w:val="0"/>
          <w:marTop w:val="0"/>
          <w:marBottom w:val="0"/>
          <w:divBdr>
            <w:top w:val="none" w:sz="0" w:space="0" w:color="auto"/>
            <w:left w:val="none" w:sz="0" w:space="0" w:color="auto"/>
            <w:bottom w:val="none" w:sz="0" w:space="0" w:color="auto"/>
            <w:right w:val="none" w:sz="0" w:space="0" w:color="auto"/>
          </w:divBdr>
        </w:div>
        <w:div w:id="954142896">
          <w:marLeft w:val="0"/>
          <w:marRight w:val="0"/>
          <w:marTop w:val="0"/>
          <w:marBottom w:val="0"/>
          <w:divBdr>
            <w:top w:val="none" w:sz="0" w:space="0" w:color="auto"/>
            <w:left w:val="none" w:sz="0" w:space="0" w:color="auto"/>
            <w:bottom w:val="none" w:sz="0" w:space="0" w:color="auto"/>
            <w:right w:val="none" w:sz="0" w:space="0" w:color="auto"/>
          </w:divBdr>
        </w:div>
        <w:div w:id="1289897274">
          <w:marLeft w:val="0"/>
          <w:marRight w:val="0"/>
          <w:marTop w:val="0"/>
          <w:marBottom w:val="0"/>
          <w:divBdr>
            <w:top w:val="none" w:sz="0" w:space="0" w:color="auto"/>
            <w:left w:val="none" w:sz="0" w:space="0" w:color="auto"/>
            <w:bottom w:val="none" w:sz="0" w:space="0" w:color="auto"/>
            <w:right w:val="none" w:sz="0" w:space="0" w:color="auto"/>
          </w:divBdr>
        </w:div>
        <w:div w:id="1621642908">
          <w:marLeft w:val="0"/>
          <w:marRight w:val="0"/>
          <w:marTop w:val="0"/>
          <w:marBottom w:val="0"/>
          <w:divBdr>
            <w:top w:val="none" w:sz="0" w:space="0" w:color="auto"/>
            <w:left w:val="none" w:sz="0" w:space="0" w:color="auto"/>
            <w:bottom w:val="none" w:sz="0" w:space="0" w:color="auto"/>
            <w:right w:val="none" w:sz="0" w:space="0" w:color="auto"/>
          </w:divBdr>
        </w:div>
        <w:div w:id="1598639441">
          <w:marLeft w:val="0"/>
          <w:marRight w:val="0"/>
          <w:marTop w:val="0"/>
          <w:marBottom w:val="0"/>
          <w:divBdr>
            <w:top w:val="none" w:sz="0" w:space="0" w:color="auto"/>
            <w:left w:val="none" w:sz="0" w:space="0" w:color="auto"/>
            <w:bottom w:val="none" w:sz="0" w:space="0" w:color="auto"/>
            <w:right w:val="none" w:sz="0" w:space="0" w:color="auto"/>
          </w:divBdr>
        </w:div>
        <w:div w:id="1177888484">
          <w:marLeft w:val="0"/>
          <w:marRight w:val="0"/>
          <w:marTop w:val="0"/>
          <w:marBottom w:val="0"/>
          <w:divBdr>
            <w:top w:val="none" w:sz="0" w:space="0" w:color="auto"/>
            <w:left w:val="none" w:sz="0" w:space="0" w:color="auto"/>
            <w:bottom w:val="none" w:sz="0" w:space="0" w:color="auto"/>
            <w:right w:val="none" w:sz="0" w:space="0" w:color="auto"/>
          </w:divBdr>
        </w:div>
        <w:div w:id="255333974">
          <w:marLeft w:val="0"/>
          <w:marRight w:val="0"/>
          <w:marTop w:val="0"/>
          <w:marBottom w:val="0"/>
          <w:divBdr>
            <w:top w:val="none" w:sz="0" w:space="0" w:color="auto"/>
            <w:left w:val="none" w:sz="0" w:space="0" w:color="auto"/>
            <w:bottom w:val="none" w:sz="0" w:space="0" w:color="auto"/>
            <w:right w:val="none" w:sz="0" w:space="0" w:color="auto"/>
          </w:divBdr>
        </w:div>
        <w:div w:id="1994020869">
          <w:marLeft w:val="0"/>
          <w:marRight w:val="0"/>
          <w:marTop w:val="0"/>
          <w:marBottom w:val="0"/>
          <w:divBdr>
            <w:top w:val="none" w:sz="0" w:space="0" w:color="auto"/>
            <w:left w:val="none" w:sz="0" w:space="0" w:color="auto"/>
            <w:bottom w:val="none" w:sz="0" w:space="0" w:color="auto"/>
            <w:right w:val="none" w:sz="0" w:space="0" w:color="auto"/>
          </w:divBdr>
        </w:div>
        <w:div w:id="1451361168">
          <w:marLeft w:val="0"/>
          <w:marRight w:val="0"/>
          <w:marTop w:val="0"/>
          <w:marBottom w:val="0"/>
          <w:divBdr>
            <w:top w:val="none" w:sz="0" w:space="0" w:color="auto"/>
            <w:left w:val="none" w:sz="0" w:space="0" w:color="auto"/>
            <w:bottom w:val="none" w:sz="0" w:space="0" w:color="auto"/>
            <w:right w:val="none" w:sz="0" w:space="0" w:color="auto"/>
          </w:divBdr>
        </w:div>
        <w:div w:id="1088967061">
          <w:marLeft w:val="0"/>
          <w:marRight w:val="0"/>
          <w:marTop w:val="0"/>
          <w:marBottom w:val="0"/>
          <w:divBdr>
            <w:top w:val="none" w:sz="0" w:space="0" w:color="auto"/>
            <w:left w:val="none" w:sz="0" w:space="0" w:color="auto"/>
            <w:bottom w:val="none" w:sz="0" w:space="0" w:color="auto"/>
            <w:right w:val="none" w:sz="0" w:space="0" w:color="auto"/>
          </w:divBdr>
        </w:div>
        <w:div w:id="1750807944">
          <w:marLeft w:val="0"/>
          <w:marRight w:val="0"/>
          <w:marTop w:val="0"/>
          <w:marBottom w:val="0"/>
          <w:divBdr>
            <w:top w:val="none" w:sz="0" w:space="0" w:color="auto"/>
            <w:left w:val="none" w:sz="0" w:space="0" w:color="auto"/>
            <w:bottom w:val="none" w:sz="0" w:space="0" w:color="auto"/>
            <w:right w:val="none" w:sz="0" w:space="0" w:color="auto"/>
          </w:divBdr>
        </w:div>
        <w:div w:id="1064451156">
          <w:marLeft w:val="0"/>
          <w:marRight w:val="0"/>
          <w:marTop w:val="0"/>
          <w:marBottom w:val="0"/>
          <w:divBdr>
            <w:top w:val="none" w:sz="0" w:space="0" w:color="auto"/>
            <w:left w:val="none" w:sz="0" w:space="0" w:color="auto"/>
            <w:bottom w:val="none" w:sz="0" w:space="0" w:color="auto"/>
            <w:right w:val="none" w:sz="0" w:space="0" w:color="auto"/>
          </w:divBdr>
        </w:div>
        <w:div w:id="1780181780">
          <w:marLeft w:val="0"/>
          <w:marRight w:val="0"/>
          <w:marTop w:val="0"/>
          <w:marBottom w:val="0"/>
          <w:divBdr>
            <w:top w:val="none" w:sz="0" w:space="0" w:color="auto"/>
            <w:left w:val="none" w:sz="0" w:space="0" w:color="auto"/>
            <w:bottom w:val="none" w:sz="0" w:space="0" w:color="auto"/>
            <w:right w:val="none" w:sz="0" w:space="0" w:color="auto"/>
          </w:divBdr>
        </w:div>
        <w:div w:id="236861632">
          <w:marLeft w:val="0"/>
          <w:marRight w:val="0"/>
          <w:marTop w:val="0"/>
          <w:marBottom w:val="0"/>
          <w:divBdr>
            <w:top w:val="none" w:sz="0" w:space="0" w:color="auto"/>
            <w:left w:val="none" w:sz="0" w:space="0" w:color="auto"/>
            <w:bottom w:val="none" w:sz="0" w:space="0" w:color="auto"/>
            <w:right w:val="none" w:sz="0" w:space="0" w:color="auto"/>
          </w:divBdr>
        </w:div>
        <w:div w:id="980040353">
          <w:marLeft w:val="0"/>
          <w:marRight w:val="0"/>
          <w:marTop w:val="0"/>
          <w:marBottom w:val="0"/>
          <w:divBdr>
            <w:top w:val="none" w:sz="0" w:space="0" w:color="auto"/>
            <w:left w:val="none" w:sz="0" w:space="0" w:color="auto"/>
            <w:bottom w:val="none" w:sz="0" w:space="0" w:color="auto"/>
            <w:right w:val="none" w:sz="0" w:space="0" w:color="auto"/>
          </w:divBdr>
        </w:div>
        <w:div w:id="1116799209">
          <w:marLeft w:val="0"/>
          <w:marRight w:val="0"/>
          <w:marTop w:val="0"/>
          <w:marBottom w:val="0"/>
          <w:divBdr>
            <w:top w:val="none" w:sz="0" w:space="0" w:color="auto"/>
            <w:left w:val="none" w:sz="0" w:space="0" w:color="auto"/>
            <w:bottom w:val="none" w:sz="0" w:space="0" w:color="auto"/>
            <w:right w:val="none" w:sz="0" w:space="0" w:color="auto"/>
          </w:divBdr>
        </w:div>
        <w:div w:id="100807090">
          <w:marLeft w:val="0"/>
          <w:marRight w:val="0"/>
          <w:marTop w:val="0"/>
          <w:marBottom w:val="0"/>
          <w:divBdr>
            <w:top w:val="none" w:sz="0" w:space="0" w:color="auto"/>
            <w:left w:val="none" w:sz="0" w:space="0" w:color="auto"/>
            <w:bottom w:val="none" w:sz="0" w:space="0" w:color="auto"/>
            <w:right w:val="none" w:sz="0" w:space="0" w:color="auto"/>
          </w:divBdr>
          <w:divsChild>
            <w:div w:id="673651147">
              <w:marLeft w:val="-75"/>
              <w:marRight w:val="0"/>
              <w:marTop w:val="30"/>
              <w:marBottom w:val="30"/>
              <w:divBdr>
                <w:top w:val="none" w:sz="0" w:space="0" w:color="auto"/>
                <w:left w:val="none" w:sz="0" w:space="0" w:color="auto"/>
                <w:bottom w:val="none" w:sz="0" w:space="0" w:color="auto"/>
                <w:right w:val="none" w:sz="0" w:space="0" w:color="auto"/>
              </w:divBdr>
              <w:divsChild>
                <w:div w:id="1153328520">
                  <w:marLeft w:val="0"/>
                  <w:marRight w:val="0"/>
                  <w:marTop w:val="0"/>
                  <w:marBottom w:val="0"/>
                  <w:divBdr>
                    <w:top w:val="none" w:sz="0" w:space="0" w:color="auto"/>
                    <w:left w:val="none" w:sz="0" w:space="0" w:color="auto"/>
                    <w:bottom w:val="none" w:sz="0" w:space="0" w:color="auto"/>
                    <w:right w:val="none" w:sz="0" w:space="0" w:color="auto"/>
                  </w:divBdr>
                  <w:divsChild>
                    <w:div w:id="1822041075">
                      <w:marLeft w:val="0"/>
                      <w:marRight w:val="0"/>
                      <w:marTop w:val="0"/>
                      <w:marBottom w:val="0"/>
                      <w:divBdr>
                        <w:top w:val="none" w:sz="0" w:space="0" w:color="auto"/>
                        <w:left w:val="none" w:sz="0" w:space="0" w:color="auto"/>
                        <w:bottom w:val="none" w:sz="0" w:space="0" w:color="auto"/>
                        <w:right w:val="none" w:sz="0" w:space="0" w:color="auto"/>
                      </w:divBdr>
                    </w:div>
                  </w:divsChild>
                </w:div>
                <w:div w:id="523178664">
                  <w:marLeft w:val="0"/>
                  <w:marRight w:val="0"/>
                  <w:marTop w:val="0"/>
                  <w:marBottom w:val="0"/>
                  <w:divBdr>
                    <w:top w:val="none" w:sz="0" w:space="0" w:color="auto"/>
                    <w:left w:val="none" w:sz="0" w:space="0" w:color="auto"/>
                    <w:bottom w:val="none" w:sz="0" w:space="0" w:color="auto"/>
                    <w:right w:val="none" w:sz="0" w:space="0" w:color="auto"/>
                  </w:divBdr>
                  <w:divsChild>
                    <w:div w:id="919409055">
                      <w:marLeft w:val="0"/>
                      <w:marRight w:val="0"/>
                      <w:marTop w:val="0"/>
                      <w:marBottom w:val="0"/>
                      <w:divBdr>
                        <w:top w:val="none" w:sz="0" w:space="0" w:color="auto"/>
                        <w:left w:val="none" w:sz="0" w:space="0" w:color="auto"/>
                        <w:bottom w:val="none" w:sz="0" w:space="0" w:color="auto"/>
                        <w:right w:val="none" w:sz="0" w:space="0" w:color="auto"/>
                      </w:divBdr>
                    </w:div>
                  </w:divsChild>
                </w:div>
                <w:div w:id="843398739">
                  <w:marLeft w:val="0"/>
                  <w:marRight w:val="0"/>
                  <w:marTop w:val="0"/>
                  <w:marBottom w:val="0"/>
                  <w:divBdr>
                    <w:top w:val="none" w:sz="0" w:space="0" w:color="auto"/>
                    <w:left w:val="none" w:sz="0" w:space="0" w:color="auto"/>
                    <w:bottom w:val="none" w:sz="0" w:space="0" w:color="auto"/>
                    <w:right w:val="none" w:sz="0" w:space="0" w:color="auto"/>
                  </w:divBdr>
                  <w:divsChild>
                    <w:div w:id="1029835798">
                      <w:marLeft w:val="0"/>
                      <w:marRight w:val="0"/>
                      <w:marTop w:val="0"/>
                      <w:marBottom w:val="0"/>
                      <w:divBdr>
                        <w:top w:val="none" w:sz="0" w:space="0" w:color="auto"/>
                        <w:left w:val="none" w:sz="0" w:space="0" w:color="auto"/>
                        <w:bottom w:val="none" w:sz="0" w:space="0" w:color="auto"/>
                        <w:right w:val="none" w:sz="0" w:space="0" w:color="auto"/>
                      </w:divBdr>
                    </w:div>
                  </w:divsChild>
                </w:div>
                <w:div w:id="1688826565">
                  <w:marLeft w:val="0"/>
                  <w:marRight w:val="0"/>
                  <w:marTop w:val="0"/>
                  <w:marBottom w:val="0"/>
                  <w:divBdr>
                    <w:top w:val="none" w:sz="0" w:space="0" w:color="auto"/>
                    <w:left w:val="none" w:sz="0" w:space="0" w:color="auto"/>
                    <w:bottom w:val="none" w:sz="0" w:space="0" w:color="auto"/>
                    <w:right w:val="none" w:sz="0" w:space="0" w:color="auto"/>
                  </w:divBdr>
                  <w:divsChild>
                    <w:div w:id="448015756">
                      <w:marLeft w:val="0"/>
                      <w:marRight w:val="0"/>
                      <w:marTop w:val="0"/>
                      <w:marBottom w:val="0"/>
                      <w:divBdr>
                        <w:top w:val="none" w:sz="0" w:space="0" w:color="auto"/>
                        <w:left w:val="none" w:sz="0" w:space="0" w:color="auto"/>
                        <w:bottom w:val="none" w:sz="0" w:space="0" w:color="auto"/>
                        <w:right w:val="none" w:sz="0" w:space="0" w:color="auto"/>
                      </w:divBdr>
                    </w:div>
                  </w:divsChild>
                </w:div>
                <w:div w:id="1815288841">
                  <w:marLeft w:val="0"/>
                  <w:marRight w:val="0"/>
                  <w:marTop w:val="0"/>
                  <w:marBottom w:val="0"/>
                  <w:divBdr>
                    <w:top w:val="none" w:sz="0" w:space="0" w:color="auto"/>
                    <w:left w:val="none" w:sz="0" w:space="0" w:color="auto"/>
                    <w:bottom w:val="none" w:sz="0" w:space="0" w:color="auto"/>
                    <w:right w:val="none" w:sz="0" w:space="0" w:color="auto"/>
                  </w:divBdr>
                  <w:divsChild>
                    <w:div w:id="628826305">
                      <w:marLeft w:val="0"/>
                      <w:marRight w:val="0"/>
                      <w:marTop w:val="0"/>
                      <w:marBottom w:val="0"/>
                      <w:divBdr>
                        <w:top w:val="none" w:sz="0" w:space="0" w:color="auto"/>
                        <w:left w:val="none" w:sz="0" w:space="0" w:color="auto"/>
                        <w:bottom w:val="none" w:sz="0" w:space="0" w:color="auto"/>
                        <w:right w:val="none" w:sz="0" w:space="0" w:color="auto"/>
                      </w:divBdr>
                    </w:div>
                    <w:div w:id="806894268">
                      <w:marLeft w:val="0"/>
                      <w:marRight w:val="0"/>
                      <w:marTop w:val="0"/>
                      <w:marBottom w:val="0"/>
                      <w:divBdr>
                        <w:top w:val="none" w:sz="0" w:space="0" w:color="auto"/>
                        <w:left w:val="none" w:sz="0" w:space="0" w:color="auto"/>
                        <w:bottom w:val="none" w:sz="0" w:space="0" w:color="auto"/>
                        <w:right w:val="none" w:sz="0" w:space="0" w:color="auto"/>
                      </w:divBdr>
                    </w:div>
                    <w:div w:id="1549998688">
                      <w:marLeft w:val="0"/>
                      <w:marRight w:val="0"/>
                      <w:marTop w:val="0"/>
                      <w:marBottom w:val="0"/>
                      <w:divBdr>
                        <w:top w:val="none" w:sz="0" w:space="0" w:color="auto"/>
                        <w:left w:val="none" w:sz="0" w:space="0" w:color="auto"/>
                        <w:bottom w:val="none" w:sz="0" w:space="0" w:color="auto"/>
                        <w:right w:val="none" w:sz="0" w:space="0" w:color="auto"/>
                      </w:divBdr>
                    </w:div>
                  </w:divsChild>
                </w:div>
                <w:div w:id="262537900">
                  <w:marLeft w:val="0"/>
                  <w:marRight w:val="0"/>
                  <w:marTop w:val="0"/>
                  <w:marBottom w:val="0"/>
                  <w:divBdr>
                    <w:top w:val="none" w:sz="0" w:space="0" w:color="auto"/>
                    <w:left w:val="none" w:sz="0" w:space="0" w:color="auto"/>
                    <w:bottom w:val="none" w:sz="0" w:space="0" w:color="auto"/>
                    <w:right w:val="none" w:sz="0" w:space="0" w:color="auto"/>
                  </w:divBdr>
                  <w:divsChild>
                    <w:div w:id="141427839">
                      <w:marLeft w:val="0"/>
                      <w:marRight w:val="0"/>
                      <w:marTop w:val="0"/>
                      <w:marBottom w:val="0"/>
                      <w:divBdr>
                        <w:top w:val="none" w:sz="0" w:space="0" w:color="auto"/>
                        <w:left w:val="none" w:sz="0" w:space="0" w:color="auto"/>
                        <w:bottom w:val="none" w:sz="0" w:space="0" w:color="auto"/>
                        <w:right w:val="none" w:sz="0" w:space="0" w:color="auto"/>
                      </w:divBdr>
                    </w:div>
                  </w:divsChild>
                </w:div>
                <w:div w:id="2117944631">
                  <w:marLeft w:val="0"/>
                  <w:marRight w:val="0"/>
                  <w:marTop w:val="0"/>
                  <w:marBottom w:val="0"/>
                  <w:divBdr>
                    <w:top w:val="none" w:sz="0" w:space="0" w:color="auto"/>
                    <w:left w:val="none" w:sz="0" w:space="0" w:color="auto"/>
                    <w:bottom w:val="none" w:sz="0" w:space="0" w:color="auto"/>
                    <w:right w:val="none" w:sz="0" w:space="0" w:color="auto"/>
                  </w:divBdr>
                  <w:divsChild>
                    <w:div w:id="378166452">
                      <w:marLeft w:val="0"/>
                      <w:marRight w:val="0"/>
                      <w:marTop w:val="0"/>
                      <w:marBottom w:val="0"/>
                      <w:divBdr>
                        <w:top w:val="none" w:sz="0" w:space="0" w:color="auto"/>
                        <w:left w:val="none" w:sz="0" w:space="0" w:color="auto"/>
                        <w:bottom w:val="none" w:sz="0" w:space="0" w:color="auto"/>
                        <w:right w:val="none" w:sz="0" w:space="0" w:color="auto"/>
                      </w:divBdr>
                    </w:div>
                  </w:divsChild>
                </w:div>
                <w:div w:id="1134059261">
                  <w:marLeft w:val="0"/>
                  <w:marRight w:val="0"/>
                  <w:marTop w:val="0"/>
                  <w:marBottom w:val="0"/>
                  <w:divBdr>
                    <w:top w:val="none" w:sz="0" w:space="0" w:color="auto"/>
                    <w:left w:val="none" w:sz="0" w:space="0" w:color="auto"/>
                    <w:bottom w:val="none" w:sz="0" w:space="0" w:color="auto"/>
                    <w:right w:val="none" w:sz="0" w:space="0" w:color="auto"/>
                  </w:divBdr>
                  <w:divsChild>
                    <w:div w:id="1984508321">
                      <w:marLeft w:val="0"/>
                      <w:marRight w:val="0"/>
                      <w:marTop w:val="0"/>
                      <w:marBottom w:val="0"/>
                      <w:divBdr>
                        <w:top w:val="none" w:sz="0" w:space="0" w:color="auto"/>
                        <w:left w:val="none" w:sz="0" w:space="0" w:color="auto"/>
                        <w:bottom w:val="none" w:sz="0" w:space="0" w:color="auto"/>
                        <w:right w:val="none" w:sz="0" w:space="0" w:color="auto"/>
                      </w:divBdr>
                    </w:div>
                    <w:div w:id="2080664396">
                      <w:marLeft w:val="0"/>
                      <w:marRight w:val="0"/>
                      <w:marTop w:val="0"/>
                      <w:marBottom w:val="0"/>
                      <w:divBdr>
                        <w:top w:val="none" w:sz="0" w:space="0" w:color="auto"/>
                        <w:left w:val="none" w:sz="0" w:space="0" w:color="auto"/>
                        <w:bottom w:val="none" w:sz="0" w:space="0" w:color="auto"/>
                        <w:right w:val="none" w:sz="0" w:space="0" w:color="auto"/>
                      </w:divBdr>
                    </w:div>
                    <w:div w:id="2040156704">
                      <w:marLeft w:val="0"/>
                      <w:marRight w:val="0"/>
                      <w:marTop w:val="0"/>
                      <w:marBottom w:val="0"/>
                      <w:divBdr>
                        <w:top w:val="none" w:sz="0" w:space="0" w:color="auto"/>
                        <w:left w:val="none" w:sz="0" w:space="0" w:color="auto"/>
                        <w:bottom w:val="none" w:sz="0" w:space="0" w:color="auto"/>
                        <w:right w:val="none" w:sz="0" w:space="0" w:color="auto"/>
                      </w:divBdr>
                    </w:div>
                  </w:divsChild>
                </w:div>
                <w:div w:id="348265100">
                  <w:marLeft w:val="0"/>
                  <w:marRight w:val="0"/>
                  <w:marTop w:val="0"/>
                  <w:marBottom w:val="0"/>
                  <w:divBdr>
                    <w:top w:val="none" w:sz="0" w:space="0" w:color="auto"/>
                    <w:left w:val="none" w:sz="0" w:space="0" w:color="auto"/>
                    <w:bottom w:val="none" w:sz="0" w:space="0" w:color="auto"/>
                    <w:right w:val="none" w:sz="0" w:space="0" w:color="auto"/>
                  </w:divBdr>
                  <w:divsChild>
                    <w:div w:id="669605211">
                      <w:marLeft w:val="0"/>
                      <w:marRight w:val="0"/>
                      <w:marTop w:val="0"/>
                      <w:marBottom w:val="0"/>
                      <w:divBdr>
                        <w:top w:val="none" w:sz="0" w:space="0" w:color="auto"/>
                        <w:left w:val="none" w:sz="0" w:space="0" w:color="auto"/>
                        <w:bottom w:val="none" w:sz="0" w:space="0" w:color="auto"/>
                        <w:right w:val="none" w:sz="0" w:space="0" w:color="auto"/>
                      </w:divBdr>
                    </w:div>
                  </w:divsChild>
                </w:div>
                <w:div w:id="125004627">
                  <w:marLeft w:val="0"/>
                  <w:marRight w:val="0"/>
                  <w:marTop w:val="0"/>
                  <w:marBottom w:val="0"/>
                  <w:divBdr>
                    <w:top w:val="none" w:sz="0" w:space="0" w:color="auto"/>
                    <w:left w:val="none" w:sz="0" w:space="0" w:color="auto"/>
                    <w:bottom w:val="none" w:sz="0" w:space="0" w:color="auto"/>
                    <w:right w:val="none" w:sz="0" w:space="0" w:color="auto"/>
                  </w:divBdr>
                  <w:divsChild>
                    <w:div w:id="2048293273">
                      <w:marLeft w:val="0"/>
                      <w:marRight w:val="0"/>
                      <w:marTop w:val="0"/>
                      <w:marBottom w:val="0"/>
                      <w:divBdr>
                        <w:top w:val="none" w:sz="0" w:space="0" w:color="auto"/>
                        <w:left w:val="none" w:sz="0" w:space="0" w:color="auto"/>
                        <w:bottom w:val="none" w:sz="0" w:space="0" w:color="auto"/>
                        <w:right w:val="none" w:sz="0" w:space="0" w:color="auto"/>
                      </w:divBdr>
                    </w:div>
                  </w:divsChild>
                </w:div>
                <w:div w:id="1658219018">
                  <w:marLeft w:val="0"/>
                  <w:marRight w:val="0"/>
                  <w:marTop w:val="0"/>
                  <w:marBottom w:val="0"/>
                  <w:divBdr>
                    <w:top w:val="none" w:sz="0" w:space="0" w:color="auto"/>
                    <w:left w:val="none" w:sz="0" w:space="0" w:color="auto"/>
                    <w:bottom w:val="none" w:sz="0" w:space="0" w:color="auto"/>
                    <w:right w:val="none" w:sz="0" w:space="0" w:color="auto"/>
                  </w:divBdr>
                  <w:divsChild>
                    <w:div w:id="123163254">
                      <w:marLeft w:val="0"/>
                      <w:marRight w:val="0"/>
                      <w:marTop w:val="0"/>
                      <w:marBottom w:val="0"/>
                      <w:divBdr>
                        <w:top w:val="none" w:sz="0" w:space="0" w:color="auto"/>
                        <w:left w:val="none" w:sz="0" w:space="0" w:color="auto"/>
                        <w:bottom w:val="none" w:sz="0" w:space="0" w:color="auto"/>
                        <w:right w:val="none" w:sz="0" w:space="0" w:color="auto"/>
                      </w:divBdr>
                    </w:div>
                    <w:div w:id="317080708">
                      <w:marLeft w:val="0"/>
                      <w:marRight w:val="0"/>
                      <w:marTop w:val="0"/>
                      <w:marBottom w:val="0"/>
                      <w:divBdr>
                        <w:top w:val="none" w:sz="0" w:space="0" w:color="auto"/>
                        <w:left w:val="none" w:sz="0" w:space="0" w:color="auto"/>
                        <w:bottom w:val="none" w:sz="0" w:space="0" w:color="auto"/>
                        <w:right w:val="none" w:sz="0" w:space="0" w:color="auto"/>
                      </w:divBdr>
                    </w:div>
                    <w:div w:id="338972697">
                      <w:marLeft w:val="0"/>
                      <w:marRight w:val="0"/>
                      <w:marTop w:val="0"/>
                      <w:marBottom w:val="0"/>
                      <w:divBdr>
                        <w:top w:val="none" w:sz="0" w:space="0" w:color="auto"/>
                        <w:left w:val="none" w:sz="0" w:space="0" w:color="auto"/>
                        <w:bottom w:val="none" w:sz="0" w:space="0" w:color="auto"/>
                        <w:right w:val="none" w:sz="0" w:space="0" w:color="auto"/>
                      </w:divBdr>
                    </w:div>
                  </w:divsChild>
                </w:div>
                <w:div w:id="581916662">
                  <w:marLeft w:val="0"/>
                  <w:marRight w:val="0"/>
                  <w:marTop w:val="0"/>
                  <w:marBottom w:val="0"/>
                  <w:divBdr>
                    <w:top w:val="none" w:sz="0" w:space="0" w:color="auto"/>
                    <w:left w:val="none" w:sz="0" w:space="0" w:color="auto"/>
                    <w:bottom w:val="none" w:sz="0" w:space="0" w:color="auto"/>
                    <w:right w:val="none" w:sz="0" w:space="0" w:color="auto"/>
                  </w:divBdr>
                  <w:divsChild>
                    <w:div w:id="681588447">
                      <w:marLeft w:val="0"/>
                      <w:marRight w:val="0"/>
                      <w:marTop w:val="0"/>
                      <w:marBottom w:val="0"/>
                      <w:divBdr>
                        <w:top w:val="none" w:sz="0" w:space="0" w:color="auto"/>
                        <w:left w:val="none" w:sz="0" w:space="0" w:color="auto"/>
                        <w:bottom w:val="none" w:sz="0" w:space="0" w:color="auto"/>
                        <w:right w:val="none" w:sz="0" w:space="0" w:color="auto"/>
                      </w:divBdr>
                    </w:div>
                  </w:divsChild>
                </w:div>
                <w:div w:id="1149174391">
                  <w:marLeft w:val="0"/>
                  <w:marRight w:val="0"/>
                  <w:marTop w:val="0"/>
                  <w:marBottom w:val="0"/>
                  <w:divBdr>
                    <w:top w:val="none" w:sz="0" w:space="0" w:color="auto"/>
                    <w:left w:val="none" w:sz="0" w:space="0" w:color="auto"/>
                    <w:bottom w:val="none" w:sz="0" w:space="0" w:color="auto"/>
                    <w:right w:val="none" w:sz="0" w:space="0" w:color="auto"/>
                  </w:divBdr>
                  <w:divsChild>
                    <w:div w:id="746922542">
                      <w:marLeft w:val="0"/>
                      <w:marRight w:val="0"/>
                      <w:marTop w:val="0"/>
                      <w:marBottom w:val="0"/>
                      <w:divBdr>
                        <w:top w:val="none" w:sz="0" w:space="0" w:color="auto"/>
                        <w:left w:val="none" w:sz="0" w:space="0" w:color="auto"/>
                        <w:bottom w:val="none" w:sz="0" w:space="0" w:color="auto"/>
                        <w:right w:val="none" w:sz="0" w:space="0" w:color="auto"/>
                      </w:divBdr>
                    </w:div>
                  </w:divsChild>
                </w:div>
                <w:div w:id="1957249414">
                  <w:marLeft w:val="0"/>
                  <w:marRight w:val="0"/>
                  <w:marTop w:val="0"/>
                  <w:marBottom w:val="0"/>
                  <w:divBdr>
                    <w:top w:val="none" w:sz="0" w:space="0" w:color="auto"/>
                    <w:left w:val="none" w:sz="0" w:space="0" w:color="auto"/>
                    <w:bottom w:val="none" w:sz="0" w:space="0" w:color="auto"/>
                    <w:right w:val="none" w:sz="0" w:space="0" w:color="auto"/>
                  </w:divBdr>
                  <w:divsChild>
                    <w:div w:id="136185268">
                      <w:marLeft w:val="0"/>
                      <w:marRight w:val="0"/>
                      <w:marTop w:val="0"/>
                      <w:marBottom w:val="0"/>
                      <w:divBdr>
                        <w:top w:val="none" w:sz="0" w:space="0" w:color="auto"/>
                        <w:left w:val="none" w:sz="0" w:space="0" w:color="auto"/>
                        <w:bottom w:val="none" w:sz="0" w:space="0" w:color="auto"/>
                        <w:right w:val="none" w:sz="0" w:space="0" w:color="auto"/>
                      </w:divBdr>
                    </w:div>
                    <w:div w:id="1620796640">
                      <w:marLeft w:val="0"/>
                      <w:marRight w:val="0"/>
                      <w:marTop w:val="0"/>
                      <w:marBottom w:val="0"/>
                      <w:divBdr>
                        <w:top w:val="none" w:sz="0" w:space="0" w:color="auto"/>
                        <w:left w:val="none" w:sz="0" w:space="0" w:color="auto"/>
                        <w:bottom w:val="none" w:sz="0" w:space="0" w:color="auto"/>
                        <w:right w:val="none" w:sz="0" w:space="0" w:color="auto"/>
                      </w:divBdr>
                    </w:div>
                    <w:div w:id="102311671">
                      <w:marLeft w:val="0"/>
                      <w:marRight w:val="0"/>
                      <w:marTop w:val="0"/>
                      <w:marBottom w:val="0"/>
                      <w:divBdr>
                        <w:top w:val="none" w:sz="0" w:space="0" w:color="auto"/>
                        <w:left w:val="none" w:sz="0" w:space="0" w:color="auto"/>
                        <w:bottom w:val="none" w:sz="0" w:space="0" w:color="auto"/>
                        <w:right w:val="none" w:sz="0" w:space="0" w:color="auto"/>
                      </w:divBdr>
                    </w:div>
                  </w:divsChild>
                </w:div>
                <w:div w:id="662318079">
                  <w:marLeft w:val="0"/>
                  <w:marRight w:val="0"/>
                  <w:marTop w:val="0"/>
                  <w:marBottom w:val="0"/>
                  <w:divBdr>
                    <w:top w:val="none" w:sz="0" w:space="0" w:color="auto"/>
                    <w:left w:val="none" w:sz="0" w:space="0" w:color="auto"/>
                    <w:bottom w:val="none" w:sz="0" w:space="0" w:color="auto"/>
                    <w:right w:val="none" w:sz="0" w:space="0" w:color="auto"/>
                  </w:divBdr>
                  <w:divsChild>
                    <w:div w:id="1311248466">
                      <w:marLeft w:val="0"/>
                      <w:marRight w:val="0"/>
                      <w:marTop w:val="0"/>
                      <w:marBottom w:val="0"/>
                      <w:divBdr>
                        <w:top w:val="none" w:sz="0" w:space="0" w:color="auto"/>
                        <w:left w:val="none" w:sz="0" w:space="0" w:color="auto"/>
                        <w:bottom w:val="none" w:sz="0" w:space="0" w:color="auto"/>
                        <w:right w:val="none" w:sz="0" w:space="0" w:color="auto"/>
                      </w:divBdr>
                    </w:div>
                  </w:divsChild>
                </w:div>
                <w:div w:id="1749843733">
                  <w:marLeft w:val="0"/>
                  <w:marRight w:val="0"/>
                  <w:marTop w:val="0"/>
                  <w:marBottom w:val="0"/>
                  <w:divBdr>
                    <w:top w:val="none" w:sz="0" w:space="0" w:color="auto"/>
                    <w:left w:val="none" w:sz="0" w:space="0" w:color="auto"/>
                    <w:bottom w:val="none" w:sz="0" w:space="0" w:color="auto"/>
                    <w:right w:val="none" w:sz="0" w:space="0" w:color="auto"/>
                  </w:divBdr>
                  <w:divsChild>
                    <w:div w:id="1993482702">
                      <w:marLeft w:val="0"/>
                      <w:marRight w:val="0"/>
                      <w:marTop w:val="0"/>
                      <w:marBottom w:val="0"/>
                      <w:divBdr>
                        <w:top w:val="none" w:sz="0" w:space="0" w:color="auto"/>
                        <w:left w:val="none" w:sz="0" w:space="0" w:color="auto"/>
                        <w:bottom w:val="none" w:sz="0" w:space="0" w:color="auto"/>
                        <w:right w:val="none" w:sz="0" w:space="0" w:color="auto"/>
                      </w:divBdr>
                    </w:div>
                  </w:divsChild>
                </w:div>
                <w:div w:id="56708395">
                  <w:marLeft w:val="0"/>
                  <w:marRight w:val="0"/>
                  <w:marTop w:val="0"/>
                  <w:marBottom w:val="0"/>
                  <w:divBdr>
                    <w:top w:val="none" w:sz="0" w:space="0" w:color="auto"/>
                    <w:left w:val="none" w:sz="0" w:space="0" w:color="auto"/>
                    <w:bottom w:val="none" w:sz="0" w:space="0" w:color="auto"/>
                    <w:right w:val="none" w:sz="0" w:space="0" w:color="auto"/>
                  </w:divBdr>
                  <w:divsChild>
                    <w:div w:id="1779714390">
                      <w:marLeft w:val="0"/>
                      <w:marRight w:val="0"/>
                      <w:marTop w:val="0"/>
                      <w:marBottom w:val="0"/>
                      <w:divBdr>
                        <w:top w:val="none" w:sz="0" w:space="0" w:color="auto"/>
                        <w:left w:val="none" w:sz="0" w:space="0" w:color="auto"/>
                        <w:bottom w:val="none" w:sz="0" w:space="0" w:color="auto"/>
                        <w:right w:val="none" w:sz="0" w:space="0" w:color="auto"/>
                      </w:divBdr>
                    </w:div>
                    <w:div w:id="1982155718">
                      <w:marLeft w:val="0"/>
                      <w:marRight w:val="0"/>
                      <w:marTop w:val="0"/>
                      <w:marBottom w:val="0"/>
                      <w:divBdr>
                        <w:top w:val="none" w:sz="0" w:space="0" w:color="auto"/>
                        <w:left w:val="none" w:sz="0" w:space="0" w:color="auto"/>
                        <w:bottom w:val="none" w:sz="0" w:space="0" w:color="auto"/>
                        <w:right w:val="none" w:sz="0" w:space="0" w:color="auto"/>
                      </w:divBdr>
                    </w:div>
                    <w:div w:id="409928107">
                      <w:marLeft w:val="0"/>
                      <w:marRight w:val="0"/>
                      <w:marTop w:val="0"/>
                      <w:marBottom w:val="0"/>
                      <w:divBdr>
                        <w:top w:val="none" w:sz="0" w:space="0" w:color="auto"/>
                        <w:left w:val="none" w:sz="0" w:space="0" w:color="auto"/>
                        <w:bottom w:val="none" w:sz="0" w:space="0" w:color="auto"/>
                        <w:right w:val="none" w:sz="0" w:space="0" w:color="auto"/>
                      </w:divBdr>
                    </w:div>
                  </w:divsChild>
                </w:div>
                <w:div w:id="335504260">
                  <w:marLeft w:val="0"/>
                  <w:marRight w:val="0"/>
                  <w:marTop w:val="0"/>
                  <w:marBottom w:val="0"/>
                  <w:divBdr>
                    <w:top w:val="none" w:sz="0" w:space="0" w:color="auto"/>
                    <w:left w:val="none" w:sz="0" w:space="0" w:color="auto"/>
                    <w:bottom w:val="none" w:sz="0" w:space="0" w:color="auto"/>
                    <w:right w:val="none" w:sz="0" w:space="0" w:color="auto"/>
                  </w:divBdr>
                  <w:divsChild>
                    <w:div w:id="115485856">
                      <w:marLeft w:val="0"/>
                      <w:marRight w:val="0"/>
                      <w:marTop w:val="0"/>
                      <w:marBottom w:val="0"/>
                      <w:divBdr>
                        <w:top w:val="none" w:sz="0" w:space="0" w:color="auto"/>
                        <w:left w:val="none" w:sz="0" w:space="0" w:color="auto"/>
                        <w:bottom w:val="none" w:sz="0" w:space="0" w:color="auto"/>
                        <w:right w:val="none" w:sz="0" w:space="0" w:color="auto"/>
                      </w:divBdr>
                    </w:div>
                  </w:divsChild>
                </w:div>
                <w:div w:id="1372726340">
                  <w:marLeft w:val="0"/>
                  <w:marRight w:val="0"/>
                  <w:marTop w:val="0"/>
                  <w:marBottom w:val="0"/>
                  <w:divBdr>
                    <w:top w:val="none" w:sz="0" w:space="0" w:color="auto"/>
                    <w:left w:val="none" w:sz="0" w:space="0" w:color="auto"/>
                    <w:bottom w:val="none" w:sz="0" w:space="0" w:color="auto"/>
                    <w:right w:val="none" w:sz="0" w:space="0" w:color="auto"/>
                  </w:divBdr>
                  <w:divsChild>
                    <w:div w:id="1440686098">
                      <w:marLeft w:val="0"/>
                      <w:marRight w:val="0"/>
                      <w:marTop w:val="0"/>
                      <w:marBottom w:val="0"/>
                      <w:divBdr>
                        <w:top w:val="none" w:sz="0" w:space="0" w:color="auto"/>
                        <w:left w:val="none" w:sz="0" w:space="0" w:color="auto"/>
                        <w:bottom w:val="none" w:sz="0" w:space="0" w:color="auto"/>
                        <w:right w:val="none" w:sz="0" w:space="0" w:color="auto"/>
                      </w:divBdr>
                    </w:div>
                  </w:divsChild>
                </w:div>
                <w:div w:id="1106776604">
                  <w:marLeft w:val="0"/>
                  <w:marRight w:val="0"/>
                  <w:marTop w:val="0"/>
                  <w:marBottom w:val="0"/>
                  <w:divBdr>
                    <w:top w:val="none" w:sz="0" w:space="0" w:color="auto"/>
                    <w:left w:val="none" w:sz="0" w:space="0" w:color="auto"/>
                    <w:bottom w:val="none" w:sz="0" w:space="0" w:color="auto"/>
                    <w:right w:val="none" w:sz="0" w:space="0" w:color="auto"/>
                  </w:divBdr>
                  <w:divsChild>
                    <w:div w:id="1588542245">
                      <w:marLeft w:val="0"/>
                      <w:marRight w:val="0"/>
                      <w:marTop w:val="0"/>
                      <w:marBottom w:val="0"/>
                      <w:divBdr>
                        <w:top w:val="none" w:sz="0" w:space="0" w:color="auto"/>
                        <w:left w:val="none" w:sz="0" w:space="0" w:color="auto"/>
                        <w:bottom w:val="none" w:sz="0" w:space="0" w:color="auto"/>
                        <w:right w:val="none" w:sz="0" w:space="0" w:color="auto"/>
                      </w:divBdr>
                    </w:div>
                    <w:div w:id="526450779">
                      <w:marLeft w:val="0"/>
                      <w:marRight w:val="0"/>
                      <w:marTop w:val="0"/>
                      <w:marBottom w:val="0"/>
                      <w:divBdr>
                        <w:top w:val="none" w:sz="0" w:space="0" w:color="auto"/>
                        <w:left w:val="none" w:sz="0" w:space="0" w:color="auto"/>
                        <w:bottom w:val="none" w:sz="0" w:space="0" w:color="auto"/>
                        <w:right w:val="none" w:sz="0" w:space="0" w:color="auto"/>
                      </w:divBdr>
                    </w:div>
                    <w:div w:id="634020973">
                      <w:marLeft w:val="0"/>
                      <w:marRight w:val="0"/>
                      <w:marTop w:val="0"/>
                      <w:marBottom w:val="0"/>
                      <w:divBdr>
                        <w:top w:val="none" w:sz="0" w:space="0" w:color="auto"/>
                        <w:left w:val="none" w:sz="0" w:space="0" w:color="auto"/>
                        <w:bottom w:val="none" w:sz="0" w:space="0" w:color="auto"/>
                        <w:right w:val="none" w:sz="0" w:space="0" w:color="auto"/>
                      </w:divBdr>
                    </w:div>
                  </w:divsChild>
                </w:div>
                <w:div w:id="1019504125">
                  <w:marLeft w:val="0"/>
                  <w:marRight w:val="0"/>
                  <w:marTop w:val="0"/>
                  <w:marBottom w:val="0"/>
                  <w:divBdr>
                    <w:top w:val="none" w:sz="0" w:space="0" w:color="auto"/>
                    <w:left w:val="none" w:sz="0" w:space="0" w:color="auto"/>
                    <w:bottom w:val="none" w:sz="0" w:space="0" w:color="auto"/>
                    <w:right w:val="none" w:sz="0" w:space="0" w:color="auto"/>
                  </w:divBdr>
                  <w:divsChild>
                    <w:div w:id="1053195171">
                      <w:marLeft w:val="0"/>
                      <w:marRight w:val="0"/>
                      <w:marTop w:val="0"/>
                      <w:marBottom w:val="0"/>
                      <w:divBdr>
                        <w:top w:val="none" w:sz="0" w:space="0" w:color="auto"/>
                        <w:left w:val="none" w:sz="0" w:space="0" w:color="auto"/>
                        <w:bottom w:val="none" w:sz="0" w:space="0" w:color="auto"/>
                        <w:right w:val="none" w:sz="0" w:space="0" w:color="auto"/>
                      </w:divBdr>
                    </w:div>
                  </w:divsChild>
                </w:div>
                <w:div w:id="1487697593">
                  <w:marLeft w:val="0"/>
                  <w:marRight w:val="0"/>
                  <w:marTop w:val="0"/>
                  <w:marBottom w:val="0"/>
                  <w:divBdr>
                    <w:top w:val="none" w:sz="0" w:space="0" w:color="auto"/>
                    <w:left w:val="none" w:sz="0" w:space="0" w:color="auto"/>
                    <w:bottom w:val="none" w:sz="0" w:space="0" w:color="auto"/>
                    <w:right w:val="none" w:sz="0" w:space="0" w:color="auto"/>
                  </w:divBdr>
                  <w:divsChild>
                    <w:div w:id="1136072801">
                      <w:marLeft w:val="0"/>
                      <w:marRight w:val="0"/>
                      <w:marTop w:val="0"/>
                      <w:marBottom w:val="0"/>
                      <w:divBdr>
                        <w:top w:val="none" w:sz="0" w:space="0" w:color="auto"/>
                        <w:left w:val="none" w:sz="0" w:space="0" w:color="auto"/>
                        <w:bottom w:val="none" w:sz="0" w:space="0" w:color="auto"/>
                        <w:right w:val="none" w:sz="0" w:space="0" w:color="auto"/>
                      </w:divBdr>
                    </w:div>
                  </w:divsChild>
                </w:div>
                <w:div w:id="1031034651">
                  <w:marLeft w:val="0"/>
                  <w:marRight w:val="0"/>
                  <w:marTop w:val="0"/>
                  <w:marBottom w:val="0"/>
                  <w:divBdr>
                    <w:top w:val="none" w:sz="0" w:space="0" w:color="auto"/>
                    <w:left w:val="none" w:sz="0" w:space="0" w:color="auto"/>
                    <w:bottom w:val="none" w:sz="0" w:space="0" w:color="auto"/>
                    <w:right w:val="none" w:sz="0" w:space="0" w:color="auto"/>
                  </w:divBdr>
                  <w:divsChild>
                    <w:div w:id="1130365741">
                      <w:marLeft w:val="0"/>
                      <w:marRight w:val="0"/>
                      <w:marTop w:val="0"/>
                      <w:marBottom w:val="0"/>
                      <w:divBdr>
                        <w:top w:val="none" w:sz="0" w:space="0" w:color="auto"/>
                        <w:left w:val="none" w:sz="0" w:space="0" w:color="auto"/>
                        <w:bottom w:val="none" w:sz="0" w:space="0" w:color="auto"/>
                        <w:right w:val="none" w:sz="0" w:space="0" w:color="auto"/>
                      </w:divBdr>
                    </w:div>
                    <w:div w:id="1786657784">
                      <w:marLeft w:val="0"/>
                      <w:marRight w:val="0"/>
                      <w:marTop w:val="0"/>
                      <w:marBottom w:val="0"/>
                      <w:divBdr>
                        <w:top w:val="none" w:sz="0" w:space="0" w:color="auto"/>
                        <w:left w:val="none" w:sz="0" w:space="0" w:color="auto"/>
                        <w:bottom w:val="none" w:sz="0" w:space="0" w:color="auto"/>
                        <w:right w:val="none" w:sz="0" w:space="0" w:color="auto"/>
                      </w:divBdr>
                    </w:div>
                    <w:div w:id="676537756">
                      <w:marLeft w:val="0"/>
                      <w:marRight w:val="0"/>
                      <w:marTop w:val="0"/>
                      <w:marBottom w:val="0"/>
                      <w:divBdr>
                        <w:top w:val="none" w:sz="0" w:space="0" w:color="auto"/>
                        <w:left w:val="none" w:sz="0" w:space="0" w:color="auto"/>
                        <w:bottom w:val="none" w:sz="0" w:space="0" w:color="auto"/>
                        <w:right w:val="none" w:sz="0" w:space="0" w:color="auto"/>
                      </w:divBdr>
                    </w:div>
                    <w:div w:id="1918323672">
                      <w:marLeft w:val="0"/>
                      <w:marRight w:val="0"/>
                      <w:marTop w:val="0"/>
                      <w:marBottom w:val="0"/>
                      <w:divBdr>
                        <w:top w:val="none" w:sz="0" w:space="0" w:color="auto"/>
                        <w:left w:val="none" w:sz="0" w:space="0" w:color="auto"/>
                        <w:bottom w:val="none" w:sz="0" w:space="0" w:color="auto"/>
                        <w:right w:val="none" w:sz="0" w:space="0" w:color="auto"/>
                      </w:divBdr>
                    </w:div>
                  </w:divsChild>
                </w:div>
                <w:div w:id="798642324">
                  <w:marLeft w:val="0"/>
                  <w:marRight w:val="0"/>
                  <w:marTop w:val="0"/>
                  <w:marBottom w:val="0"/>
                  <w:divBdr>
                    <w:top w:val="none" w:sz="0" w:space="0" w:color="auto"/>
                    <w:left w:val="none" w:sz="0" w:space="0" w:color="auto"/>
                    <w:bottom w:val="none" w:sz="0" w:space="0" w:color="auto"/>
                    <w:right w:val="none" w:sz="0" w:space="0" w:color="auto"/>
                  </w:divBdr>
                  <w:divsChild>
                    <w:div w:id="141382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374027">
          <w:marLeft w:val="0"/>
          <w:marRight w:val="0"/>
          <w:marTop w:val="0"/>
          <w:marBottom w:val="0"/>
          <w:divBdr>
            <w:top w:val="none" w:sz="0" w:space="0" w:color="auto"/>
            <w:left w:val="none" w:sz="0" w:space="0" w:color="auto"/>
            <w:bottom w:val="none" w:sz="0" w:space="0" w:color="auto"/>
            <w:right w:val="none" w:sz="0" w:space="0" w:color="auto"/>
          </w:divBdr>
        </w:div>
        <w:div w:id="2065173697">
          <w:marLeft w:val="0"/>
          <w:marRight w:val="0"/>
          <w:marTop w:val="0"/>
          <w:marBottom w:val="0"/>
          <w:divBdr>
            <w:top w:val="none" w:sz="0" w:space="0" w:color="auto"/>
            <w:left w:val="none" w:sz="0" w:space="0" w:color="auto"/>
            <w:bottom w:val="none" w:sz="0" w:space="0" w:color="auto"/>
            <w:right w:val="none" w:sz="0" w:space="0" w:color="auto"/>
          </w:divBdr>
          <w:divsChild>
            <w:div w:id="1258904118">
              <w:marLeft w:val="-75"/>
              <w:marRight w:val="0"/>
              <w:marTop w:val="30"/>
              <w:marBottom w:val="30"/>
              <w:divBdr>
                <w:top w:val="none" w:sz="0" w:space="0" w:color="auto"/>
                <w:left w:val="none" w:sz="0" w:space="0" w:color="auto"/>
                <w:bottom w:val="none" w:sz="0" w:space="0" w:color="auto"/>
                <w:right w:val="none" w:sz="0" w:space="0" w:color="auto"/>
              </w:divBdr>
              <w:divsChild>
                <w:div w:id="1268274110">
                  <w:marLeft w:val="0"/>
                  <w:marRight w:val="0"/>
                  <w:marTop w:val="0"/>
                  <w:marBottom w:val="0"/>
                  <w:divBdr>
                    <w:top w:val="none" w:sz="0" w:space="0" w:color="auto"/>
                    <w:left w:val="none" w:sz="0" w:space="0" w:color="auto"/>
                    <w:bottom w:val="none" w:sz="0" w:space="0" w:color="auto"/>
                    <w:right w:val="none" w:sz="0" w:space="0" w:color="auto"/>
                  </w:divBdr>
                  <w:divsChild>
                    <w:div w:id="552426407">
                      <w:marLeft w:val="0"/>
                      <w:marRight w:val="0"/>
                      <w:marTop w:val="0"/>
                      <w:marBottom w:val="0"/>
                      <w:divBdr>
                        <w:top w:val="none" w:sz="0" w:space="0" w:color="auto"/>
                        <w:left w:val="none" w:sz="0" w:space="0" w:color="auto"/>
                        <w:bottom w:val="none" w:sz="0" w:space="0" w:color="auto"/>
                        <w:right w:val="none" w:sz="0" w:space="0" w:color="auto"/>
                      </w:divBdr>
                    </w:div>
                  </w:divsChild>
                </w:div>
                <w:div w:id="84304707">
                  <w:marLeft w:val="0"/>
                  <w:marRight w:val="0"/>
                  <w:marTop w:val="0"/>
                  <w:marBottom w:val="0"/>
                  <w:divBdr>
                    <w:top w:val="none" w:sz="0" w:space="0" w:color="auto"/>
                    <w:left w:val="none" w:sz="0" w:space="0" w:color="auto"/>
                    <w:bottom w:val="none" w:sz="0" w:space="0" w:color="auto"/>
                    <w:right w:val="none" w:sz="0" w:space="0" w:color="auto"/>
                  </w:divBdr>
                  <w:divsChild>
                    <w:div w:id="1389572626">
                      <w:marLeft w:val="0"/>
                      <w:marRight w:val="0"/>
                      <w:marTop w:val="0"/>
                      <w:marBottom w:val="0"/>
                      <w:divBdr>
                        <w:top w:val="none" w:sz="0" w:space="0" w:color="auto"/>
                        <w:left w:val="none" w:sz="0" w:space="0" w:color="auto"/>
                        <w:bottom w:val="none" w:sz="0" w:space="0" w:color="auto"/>
                        <w:right w:val="none" w:sz="0" w:space="0" w:color="auto"/>
                      </w:divBdr>
                    </w:div>
                  </w:divsChild>
                </w:div>
                <w:div w:id="632294535">
                  <w:marLeft w:val="0"/>
                  <w:marRight w:val="0"/>
                  <w:marTop w:val="0"/>
                  <w:marBottom w:val="0"/>
                  <w:divBdr>
                    <w:top w:val="none" w:sz="0" w:space="0" w:color="auto"/>
                    <w:left w:val="none" w:sz="0" w:space="0" w:color="auto"/>
                    <w:bottom w:val="none" w:sz="0" w:space="0" w:color="auto"/>
                    <w:right w:val="none" w:sz="0" w:space="0" w:color="auto"/>
                  </w:divBdr>
                  <w:divsChild>
                    <w:div w:id="974214047">
                      <w:marLeft w:val="0"/>
                      <w:marRight w:val="0"/>
                      <w:marTop w:val="0"/>
                      <w:marBottom w:val="0"/>
                      <w:divBdr>
                        <w:top w:val="none" w:sz="0" w:space="0" w:color="auto"/>
                        <w:left w:val="none" w:sz="0" w:space="0" w:color="auto"/>
                        <w:bottom w:val="none" w:sz="0" w:space="0" w:color="auto"/>
                        <w:right w:val="none" w:sz="0" w:space="0" w:color="auto"/>
                      </w:divBdr>
                    </w:div>
                  </w:divsChild>
                </w:div>
                <w:div w:id="397290612">
                  <w:marLeft w:val="0"/>
                  <w:marRight w:val="0"/>
                  <w:marTop w:val="0"/>
                  <w:marBottom w:val="0"/>
                  <w:divBdr>
                    <w:top w:val="none" w:sz="0" w:space="0" w:color="auto"/>
                    <w:left w:val="none" w:sz="0" w:space="0" w:color="auto"/>
                    <w:bottom w:val="none" w:sz="0" w:space="0" w:color="auto"/>
                    <w:right w:val="none" w:sz="0" w:space="0" w:color="auto"/>
                  </w:divBdr>
                  <w:divsChild>
                    <w:div w:id="730346273">
                      <w:marLeft w:val="0"/>
                      <w:marRight w:val="0"/>
                      <w:marTop w:val="0"/>
                      <w:marBottom w:val="0"/>
                      <w:divBdr>
                        <w:top w:val="none" w:sz="0" w:space="0" w:color="auto"/>
                        <w:left w:val="none" w:sz="0" w:space="0" w:color="auto"/>
                        <w:bottom w:val="none" w:sz="0" w:space="0" w:color="auto"/>
                        <w:right w:val="none" w:sz="0" w:space="0" w:color="auto"/>
                      </w:divBdr>
                    </w:div>
                  </w:divsChild>
                </w:div>
                <w:div w:id="1797411042">
                  <w:marLeft w:val="0"/>
                  <w:marRight w:val="0"/>
                  <w:marTop w:val="0"/>
                  <w:marBottom w:val="0"/>
                  <w:divBdr>
                    <w:top w:val="none" w:sz="0" w:space="0" w:color="auto"/>
                    <w:left w:val="none" w:sz="0" w:space="0" w:color="auto"/>
                    <w:bottom w:val="none" w:sz="0" w:space="0" w:color="auto"/>
                    <w:right w:val="none" w:sz="0" w:space="0" w:color="auto"/>
                  </w:divBdr>
                  <w:divsChild>
                    <w:div w:id="2050496356">
                      <w:marLeft w:val="0"/>
                      <w:marRight w:val="0"/>
                      <w:marTop w:val="0"/>
                      <w:marBottom w:val="0"/>
                      <w:divBdr>
                        <w:top w:val="none" w:sz="0" w:space="0" w:color="auto"/>
                        <w:left w:val="none" w:sz="0" w:space="0" w:color="auto"/>
                        <w:bottom w:val="none" w:sz="0" w:space="0" w:color="auto"/>
                        <w:right w:val="none" w:sz="0" w:space="0" w:color="auto"/>
                      </w:divBdr>
                    </w:div>
                    <w:div w:id="1855800591">
                      <w:marLeft w:val="0"/>
                      <w:marRight w:val="0"/>
                      <w:marTop w:val="0"/>
                      <w:marBottom w:val="0"/>
                      <w:divBdr>
                        <w:top w:val="none" w:sz="0" w:space="0" w:color="auto"/>
                        <w:left w:val="none" w:sz="0" w:space="0" w:color="auto"/>
                        <w:bottom w:val="none" w:sz="0" w:space="0" w:color="auto"/>
                        <w:right w:val="none" w:sz="0" w:space="0" w:color="auto"/>
                      </w:divBdr>
                    </w:div>
                    <w:div w:id="2092458831">
                      <w:marLeft w:val="0"/>
                      <w:marRight w:val="0"/>
                      <w:marTop w:val="0"/>
                      <w:marBottom w:val="0"/>
                      <w:divBdr>
                        <w:top w:val="none" w:sz="0" w:space="0" w:color="auto"/>
                        <w:left w:val="none" w:sz="0" w:space="0" w:color="auto"/>
                        <w:bottom w:val="none" w:sz="0" w:space="0" w:color="auto"/>
                        <w:right w:val="none" w:sz="0" w:space="0" w:color="auto"/>
                      </w:divBdr>
                    </w:div>
                  </w:divsChild>
                </w:div>
                <w:div w:id="1820077222">
                  <w:marLeft w:val="0"/>
                  <w:marRight w:val="0"/>
                  <w:marTop w:val="0"/>
                  <w:marBottom w:val="0"/>
                  <w:divBdr>
                    <w:top w:val="none" w:sz="0" w:space="0" w:color="auto"/>
                    <w:left w:val="none" w:sz="0" w:space="0" w:color="auto"/>
                    <w:bottom w:val="none" w:sz="0" w:space="0" w:color="auto"/>
                    <w:right w:val="none" w:sz="0" w:space="0" w:color="auto"/>
                  </w:divBdr>
                  <w:divsChild>
                    <w:div w:id="117922418">
                      <w:marLeft w:val="0"/>
                      <w:marRight w:val="0"/>
                      <w:marTop w:val="0"/>
                      <w:marBottom w:val="0"/>
                      <w:divBdr>
                        <w:top w:val="none" w:sz="0" w:space="0" w:color="auto"/>
                        <w:left w:val="none" w:sz="0" w:space="0" w:color="auto"/>
                        <w:bottom w:val="none" w:sz="0" w:space="0" w:color="auto"/>
                        <w:right w:val="none" w:sz="0" w:space="0" w:color="auto"/>
                      </w:divBdr>
                    </w:div>
                  </w:divsChild>
                </w:div>
                <w:div w:id="137311763">
                  <w:marLeft w:val="0"/>
                  <w:marRight w:val="0"/>
                  <w:marTop w:val="0"/>
                  <w:marBottom w:val="0"/>
                  <w:divBdr>
                    <w:top w:val="none" w:sz="0" w:space="0" w:color="auto"/>
                    <w:left w:val="none" w:sz="0" w:space="0" w:color="auto"/>
                    <w:bottom w:val="none" w:sz="0" w:space="0" w:color="auto"/>
                    <w:right w:val="none" w:sz="0" w:space="0" w:color="auto"/>
                  </w:divBdr>
                  <w:divsChild>
                    <w:div w:id="1861242125">
                      <w:marLeft w:val="0"/>
                      <w:marRight w:val="0"/>
                      <w:marTop w:val="0"/>
                      <w:marBottom w:val="0"/>
                      <w:divBdr>
                        <w:top w:val="none" w:sz="0" w:space="0" w:color="auto"/>
                        <w:left w:val="none" w:sz="0" w:space="0" w:color="auto"/>
                        <w:bottom w:val="none" w:sz="0" w:space="0" w:color="auto"/>
                        <w:right w:val="none" w:sz="0" w:space="0" w:color="auto"/>
                      </w:divBdr>
                    </w:div>
                  </w:divsChild>
                </w:div>
                <w:div w:id="1615287257">
                  <w:marLeft w:val="0"/>
                  <w:marRight w:val="0"/>
                  <w:marTop w:val="0"/>
                  <w:marBottom w:val="0"/>
                  <w:divBdr>
                    <w:top w:val="none" w:sz="0" w:space="0" w:color="auto"/>
                    <w:left w:val="none" w:sz="0" w:space="0" w:color="auto"/>
                    <w:bottom w:val="none" w:sz="0" w:space="0" w:color="auto"/>
                    <w:right w:val="none" w:sz="0" w:space="0" w:color="auto"/>
                  </w:divBdr>
                  <w:divsChild>
                    <w:div w:id="449977286">
                      <w:marLeft w:val="0"/>
                      <w:marRight w:val="0"/>
                      <w:marTop w:val="0"/>
                      <w:marBottom w:val="0"/>
                      <w:divBdr>
                        <w:top w:val="none" w:sz="0" w:space="0" w:color="auto"/>
                        <w:left w:val="none" w:sz="0" w:space="0" w:color="auto"/>
                        <w:bottom w:val="none" w:sz="0" w:space="0" w:color="auto"/>
                        <w:right w:val="none" w:sz="0" w:space="0" w:color="auto"/>
                      </w:divBdr>
                    </w:div>
                    <w:div w:id="268509041">
                      <w:marLeft w:val="0"/>
                      <w:marRight w:val="0"/>
                      <w:marTop w:val="0"/>
                      <w:marBottom w:val="0"/>
                      <w:divBdr>
                        <w:top w:val="none" w:sz="0" w:space="0" w:color="auto"/>
                        <w:left w:val="none" w:sz="0" w:space="0" w:color="auto"/>
                        <w:bottom w:val="none" w:sz="0" w:space="0" w:color="auto"/>
                        <w:right w:val="none" w:sz="0" w:space="0" w:color="auto"/>
                      </w:divBdr>
                    </w:div>
                    <w:div w:id="1135634809">
                      <w:marLeft w:val="0"/>
                      <w:marRight w:val="0"/>
                      <w:marTop w:val="0"/>
                      <w:marBottom w:val="0"/>
                      <w:divBdr>
                        <w:top w:val="none" w:sz="0" w:space="0" w:color="auto"/>
                        <w:left w:val="none" w:sz="0" w:space="0" w:color="auto"/>
                        <w:bottom w:val="none" w:sz="0" w:space="0" w:color="auto"/>
                        <w:right w:val="none" w:sz="0" w:space="0" w:color="auto"/>
                      </w:divBdr>
                    </w:div>
                  </w:divsChild>
                </w:div>
                <w:div w:id="228158329">
                  <w:marLeft w:val="0"/>
                  <w:marRight w:val="0"/>
                  <w:marTop w:val="0"/>
                  <w:marBottom w:val="0"/>
                  <w:divBdr>
                    <w:top w:val="none" w:sz="0" w:space="0" w:color="auto"/>
                    <w:left w:val="none" w:sz="0" w:space="0" w:color="auto"/>
                    <w:bottom w:val="none" w:sz="0" w:space="0" w:color="auto"/>
                    <w:right w:val="none" w:sz="0" w:space="0" w:color="auto"/>
                  </w:divBdr>
                  <w:divsChild>
                    <w:div w:id="1410615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648029">
          <w:marLeft w:val="0"/>
          <w:marRight w:val="0"/>
          <w:marTop w:val="0"/>
          <w:marBottom w:val="0"/>
          <w:divBdr>
            <w:top w:val="none" w:sz="0" w:space="0" w:color="auto"/>
            <w:left w:val="none" w:sz="0" w:space="0" w:color="auto"/>
            <w:bottom w:val="none" w:sz="0" w:space="0" w:color="auto"/>
            <w:right w:val="none" w:sz="0" w:space="0" w:color="auto"/>
          </w:divBdr>
        </w:div>
        <w:div w:id="140774316">
          <w:marLeft w:val="0"/>
          <w:marRight w:val="0"/>
          <w:marTop w:val="0"/>
          <w:marBottom w:val="0"/>
          <w:divBdr>
            <w:top w:val="none" w:sz="0" w:space="0" w:color="auto"/>
            <w:left w:val="none" w:sz="0" w:space="0" w:color="auto"/>
            <w:bottom w:val="none" w:sz="0" w:space="0" w:color="auto"/>
            <w:right w:val="none" w:sz="0" w:space="0" w:color="auto"/>
          </w:divBdr>
          <w:divsChild>
            <w:div w:id="2062553523">
              <w:marLeft w:val="-75"/>
              <w:marRight w:val="0"/>
              <w:marTop w:val="30"/>
              <w:marBottom w:val="30"/>
              <w:divBdr>
                <w:top w:val="none" w:sz="0" w:space="0" w:color="auto"/>
                <w:left w:val="none" w:sz="0" w:space="0" w:color="auto"/>
                <w:bottom w:val="none" w:sz="0" w:space="0" w:color="auto"/>
                <w:right w:val="none" w:sz="0" w:space="0" w:color="auto"/>
              </w:divBdr>
              <w:divsChild>
                <w:div w:id="604120959">
                  <w:marLeft w:val="0"/>
                  <w:marRight w:val="0"/>
                  <w:marTop w:val="0"/>
                  <w:marBottom w:val="0"/>
                  <w:divBdr>
                    <w:top w:val="none" w:sz="0" w:space="0" w:color="auto"/>
                    <w:left w:val="none" w:sz="0" w:space="0" w:color="auto"/>
                    <w:bottom w:val="none" w:sz="0" w:space="0" w:color="auto"/>
                    <w:right w:val="none" w:sz="0" w:space="0" w:color="auto"/>
                  </w:divBdr>
                  <w:divsChild>
                    <w:div w:id="564610287">
                      <w:marLeft w:val="0"/>
                      <w:marRight w:val="0"/>
                      <w:marTop w:val="0"/>
                      <w:marBottom w:val="0"/>
                      <w:divBdr>
                        <w:top w:val="none" w:sz="0" w:space="0" w:color="auto"/>
                        <w:left w:val="none" w:sz="0" w:space="0" w:color="auto"/>
                        <w:bottom w:val="none" w:sz="0" w:space="0" w:color="auto"/>
                        <w:right w:val="none" w:sz="0" w:space="0" w:color="auto"/>
                      </w:divBdr>
                    </w:div>
                  </w:divsChild>
                </w:div>
                <w:div w:id="157885698">
                  <w:marLeft w:val="0"/>
                  <w:marRight w:val="0"/>
                  <w:marTop w:val="0"/>
                  <w:marBottom w:val="0"/>
                  <w:divBdr>
                    <w:top w:val="none" w:sz="0" w:space="0" w:color="auto"/>
                    <w:left w:val="none" w:sz="0" w:space="0" w:color="auto"/>
                    <w:bottom w:val="none" w:sz="0" w:space="0" w:color="auto"/>
                    <w:right w:val="none" w:sz="0" w:space="0" w:color="auto"/>
                  </w:divBdr>
                  <w:divsChild>
                    <w:div w:id="1178429177">
                      <w:marLeft w:val="0"/>
                      <w:marRight w:val="0"/>
                      <w:marTop w:val="0"/>
                      <w:marBottom w:val="0"/>
                      <w:divBdr>
                        <w:top w:val="none" w:sz="0" w:space="0" w:color="auto"/>
                        <w:left w:val="none" w:sz="0" w:space="0" w:color="auto"/>
                        <w:bottom w:val="none" w:sz="0" w:space="0" w:color="auto"/>
                        <w:right w:val="none" w:sz="0" w:space="0" w:color="auto"/>
                      </w:divBdr>
                    </w:div>
                  </w:divsChild>
                </w:div>
                <w:div w:id="512183714">
                  <w:marLeft w:val="0"/>
                  <w:marRight w:val="0"/>
                  <w:marTop w:val="0"/>
                  <w:marBottom w:val="0"/>
                  <w:divBdr>
                    <w:top w:val="none" w:sz="0" w:space="0" w:color="auto"/>
                    <w:left w:val="none" w:sz="0" w:space="0" w:color="auto"/>
                    <w:bottom w:val="none" w:sz="0" w:space="0" w:color="auto"/>
                    <w:right w:val="none" w:sz="0" w:space="0" w:color="auto"/>
                  </w:divBdr>
                  <w:divsChild>
                    <w:div w:id="1128667662">
                      <w:marLeft w:val="0"/>
                      <w:marRight w:val="0"/>
                      <w:marTop w:val="0"/>
                      <w:marBottom w:val="0"/>
                      <w:divBdr>
                        <w:top w:val="none" w:sz="0" w:space="0" w:color="auto"/>
                        <w:left w:val="none" w:sz="0" w:space="0" w:color="auto"/>
                        <w:bottom w:val="none" w:sz="0" w:space="0" w:color="auto"/>
                        <w:right w:val="none" w:sz="0" w:space="0" w:color="auto"/>
                      </w:divBdr>
                    </w:div>
                  </w:divsChild>
                </w:div>
                <w:div w:id="1098326983">
                  <w:marLeft w:val="0"/>
                  <w:marRight w:val="0"/>
                  <w:marTop w:val="0"/>
                  <w:marBottom w:val="0"/>
                  <w:divBdr>
                    <w:top w:val="none" w:sz="0" w:space="0" w:color="auto"/>
                    <w:left w:val="none" w:sz="0" w:space="0" w:color="auto"/>
                    <w:bottom w:val="none" w:sz="0" w:space="0" w:color="auto"/>
                    <w:right w:val="none" w:sz="0" w:space="0" w:color="auto"/>
                  </w:divBdr>
                  <w:divsChild>
                    <w:div w:id="1726219019">
                      <w:marLeft w:val="0"/>
                      <w:marRight w:val="0"/>
                      <w:marTop w:val="0"/>
                      <w:marBottom w:val="0"/>
                      <w:divBdr>
                        <w:top w:val="none" w:sz="0" w:space="0" w:color="auto"/>
                        <w:left w:val="none" w:sz="0" w:space="0" w:color="auto"/>
                        <w:bottom w:val="none" w:sz="0" w:space="0" w:color="auto"/>
                        <w:right w:val="none" w:sz="0" w:space="0" w:color="auto"/>
                      </w:divBdr>
                    </w:div>
                  </w:divsChild>
                </w:div>
                <w:div w:id="2137604796">
                  <w:marLeft w:val="0"/>
                  <w:marRight w:val="0"/>
                  <w:marTop w:val="0"/>
                  <w:marBottom w:val="0"/>
                  <w:divBdr>
                    <w:top w:val="none" w:sz="0" w:space="0" w:color="auto"/>
                    <w:left w:val="none" w:sz="0" w:space="0" w:color="auto"/>
                    <w:bottom w:val="none" w:sz="0" w:space="0" w:color="auto"/>
                    <w:right w:val="none" w:sz="0" w:space="0" w:color="auto"/>
                  </w:divBdr>
                  <w:divsChild>
                    <w:div w:id="178392225">
                      <w:marLeft w:val="0"/>
                      <w:marRight w:val="0"/>
                      <w:marTop w:val="0"/>
                      <w:marBottom w:val="0"/>
                      <w:divBdr>
                        <w:top w:val="none" w:sz="0" w:space="0" w:color="auto"/>
                        <w:left w:val="none" w:sz="0" w:space="0" w:color="auto"/>
                        <w:bottom w:val="none" w:sz="0" w:space="0" w:color="auto"/>
                        <w:right w:val="none" w:sz="0" w:space="0" w:color="auto"/>
                      </w:divBdr>
                    </w:div>
                    <w:div w:id="296104477">
                      <w:marLeft w:val="0"/>
                      <w:marRight w:val="0"/>
                      <w:marTop w:val="0"/>
                      <w:marBottom w:val="0"/>
                      <w:divBdr>
                        <w:top w:val="none" w:sz="0" w:space="0" w:color="auto"/>
                        <w:left w:val="none" w:sz="0" w:space="0" w:color="auto"/>
                        <w:bottom w:val="none" w:sz="0" w:space="0" w:color="auto"/>
                        <w:right w:val="none" w:sz="0" w:space="0" w:color="auto"/>
                      </w:divBdr>
                    </w:div>
                    <w:div w:id="399712662">
                      <w:marLeft w:val="0"/>
                      <w:marRight w:val="0"/>
                      <w:marTop w:val="0"/>
                      <w:marBottom w:val="0"/>
                      <w:divBdr>
                        <w:top w:val="none" w:sz="0" w:space="0" w:color="auto"/>
                        <w:left w:val="none" w:sz="0" w:space="0" w:color="auto"/>
                        <w:bottom w:val="none" w:sz="0" w:space="0" w:color="auto"/>
                        <w:right w:val="none" w:sz="0" w:space="0" w:color="auto"/>
                      </w:divBdr>
                    </w:div>
                  </w:divsChild>
                </w:div>
                <w:div w:id="954560040">
                  <w:marLeft w:val="0"/>
                  <w:marRight w:val="0"/>
                  <w:marTop w:val="0"/>
                  <w:marBottom w:val="0"/>
                  <w:divBdr>
                    <w:top w:val="none" w:sz="0" w:space="0" w:color="auto"/>
                    <w:left w:val="none" w:sz="0" w:space="0" w:color="auto"/>
                    <w:bottom w:val="none" w:sz="0" w:space="0" w:color="auto"/>
                    <w:right w:val="none" w:sz="0" w:space="0" w:color="auto"/>
                  </w:divBdr>
                  <w:divsChild>
                    <w:div w:id="870652171">
                      <w:marLeft w:val="0"/>
                      <w:marRight w:val="0"/>
                      <w:marTop w:val="0"/>
                      <w:marBottom w:val="0"/>
                      <w:divBdr>
                        <w:top w:val="none" w:sz="0" w:space="0" w:color="auto"/>
                        <w:left w:val="none" w:sz="0" w:space="0" w:color="auto"/>
                        <w:bottom w:val="none" w:sz="0" w:space="0" w:color="auto"/>
                        <w:right w:val="none" w:sz="0" w:space="0" w:color="auto"/>
                      </w:divBdr>
                    </w:div>
                  </w:divsChild>
                </w:div>
                <w:div w:id="1436511358">
                  <w:marLeft w:val="0"/>
                  <w:marRight w:val="0"/>
                  <w:marTop w:val="0"/>
                  <w:marBottom w:val="0"/>
                  <w:divBdr>
                    <w:top w:val="none" w:sz="0" w:space="0" w:color="auto"/>
                    <w:left w:val="none" w:sz="0" w:space="0" w:color="auto"/>
                    <w:bottom w:val="none" w:sz="0" w:space="0" w:color="auto"/>
                    <w:right w:val="none" w:sz="0" w:space="0" w:color="auto"/>
                  </w:divBdr>
                  <w:divsChild>
                    <w:div w:id="634724346">
                      <w:marLeft w:val="0"/>
                      <w:marRight w:val="0"/>
                      <w:marTop w:val="0"/>
                      <w:marBottom w:val="0"/>
                      <w:divBdr>
                        <w:top w:val="none" w:sz="0" w:space="0" w:color="auto"/>
                        <w:left w:val="none" w:sz="0" w:space="0" w:color="auto"/>
                        <w:bottom w:val="none" w:sz="0" w:space="0" w:color="auto"/>
                        <w:right w:val="none" w:sz="0" w:space="0" w:color="auto"/>
                      </w:divBdr>
                    </w:div>
                  </w:divsChild>
                </w:div>
                <w:div w:id="1478298514">
                  <w:marLeft w:val="0"/>
                  <w:marRight w:val="0"/>
                  <w:marTop w:val="0"/>
                  <w:marBottom w:val="0"/>
                  <w:divBdr>
                    <w:top w:val="none" w:sz="0" w:space="0" w:color="auto"/>
                    <w:left w:val="none" w:sz="0" w:space="0" w:color="auto"/>
                    <w:bottom w:val="none" w:sz="0" w:space="0" w:color="auto"/>
                    <w:right w:val="none" w:sz="0" w:space="0" w:color="auto"/>
                  </w:divBdr>
                  <w:divsChild>
                    <w:div w:id="1311402044">
                      <w:marLeft w:val="0"/>
                      <w:marRight w:val="0"/>
                      <w:marTop w:val="0"/>
                      <w:marBottom w:val="0"/>
                      <w:divBdr>
                        <w:top w:val="none" w:sz="0" w:space="0" w:color="auto"/>
                        <w:left w:val="none" w:sz="0" w:space="0" w:color="auto"/>
                        <w:bottom w:val="none" w:sz="0" w:space="0" w:color="auto"/>
                        <w:right w:val="none" w:sz="0" w:space="0" w:color="auto"/>
                      </w:divBdr>
                    </w:div>
                    <w:div w:id="1559901759">
                      <w:marLeft w:val="0"/>
                      <w:marRight w:val="0"/>
                      <w:marTop w:val="0"/>
                      <w:marBottom w:val="0"/>
                      <w:divBdr>
                        <w:top w:val="none" w:sz="0" w:space="0" w:color="auto"/>
                        <w:left w:val="none" w:sz="0" w:space="0" w:color="auto"/>
                        <w:bottom w:val="none" w:sz="0" w:space="0" w:color="auto"/>
                        <w:right w:val="none" w:sz="0" w:space="0" w:color="auto"/>
                      </w:divBdr>
                    </w:div>
                    <w:div w:id="486632494">
                      <w:marLeft w:val="0"/>
                      <w:marRight w:val="0"/>
                      <w:marTop w:val="0"/>
                      <w:marBottom w:val="0"/>
                      <w:divBdr>
                        <w:top w:val="none" w:sz="0" w:space="0" w:color="auto"/>
                        <w:left w:val="none" w:sz="0" w:space="0" w:color="auto"/>
                        <w:bottom w:val="none" w:sz="0" w:space="0" w:color="auto"/>
                        <w:right w:val="none" w:sz="0" w:space="0" w:color="auto"/>
                      </w:divBdr>
                    </w:div>
                  </w:divsChild>
                </w:div>
                <w:div w:id="1641184857">
                  <w:marLeft w:val="0"/>
                  <w:marRight w:val="0"/>
                  <w:marTop w:val="0"/>
                  <w:marBottom w:val="0"/>
                  <w:divBdr>
                    <w:top w:val="none" w:sz="0" w:space="0" w:color="auto"/>
                    <w:left w:val="none" w:sz="0" w:space="0" w:color="auto"/>
                    <w:bottom w:val="none" w:sz="0" w:space="0" w:color="auto"/>
                    <w:right w:val="none" w:sz="0" w:space="0" w:color="auto"/>
                  </w:divBdr>
                  <w:divsChild>
                    <w:div w:id="1759672835">
                      <w:marLeft w:val="0"/>
                      <w:marRight w:val="0"/>
                      <w:marTop w:val="0"/>
                      <w:marBottom w:val="0"/>
                      <w:divBdr>
                        <w:top w:val="none" w:sz="0" w:space="0" w:color="auto"/>
                        <w:left w:val="none" w:sz="0" w:space="0" w:color="auto"/>
                        <w:bottom w:val="none" w:sz="0" w:space="0" w:color="auto"/>
                        <w:right w:val="none" w:sz="0" w:space="0" w:color="auto"/>
                      </w:divBdr>
                    </w:div>
                  </w:divsChild>
                </w:div>
                <w:div w:id="744692236">
                  <w:marLeft w:val="0"/>
                  <w:marRight w:val="0"/>
                  <w:marTop w:val="0"/>
                  <w:marBottom w:val="0"/>
                  <w:divBdr>
                    <w:top w:val="none" w:sz="0" w:space="0" w:color="auto"/>
                    <w:left w:val="none" w:sz="0" w:space="0" w:color="auto"/>
                    <w:bottom w:val="none" w:sz="0" w:space="0" w:color="auto"/>
                    <w:right w:val="none" w:sz="0" w:space="0" w:color="auto"/>
                  </w:divBdr>
                  <w:divsChild>
                    <w:div w:id="1083532770">
                      <w:marLeft w:val="0"/>
                      <w:marRight w:val="0"/>
                      <w:marTop w:val="0"/>
                      <w:marBottom w:val="0"/>
                      <w:divBdr>
                        <w:top w:val="none" w:sz="0" w:space="0" w:color="auto"/>
                        <w:left w:val="none" w:sz="0" w:space="0" w:color="auto"/>
                        <w:bottom w:val="none" w:sz="0" w:space="0" w:color="auto"/>
                        <w:right w:val="none" w:sz="0" w:space="0" w:color="auto"/>
                      </w:divBdr>
                    </w:div>
                  </w:divsChild>
                </w:div>
                <w:div w:id="221795277">
                  <w:marLeft w:val="0"/>
                  <w:marRight w:val="0"/>
                  <w:marTop w:val="0"/>
                  <w:marBottom w:val="0"/>
                  <w:divBdr>
                    <w:top w:val="none" w:sz="0" w:space="0" w:color="auto"/>
                    <w:left w:val="none" w:sz="0" w:space="0" w:color="auto"/>
                    <w:bottom w:val="none" w:sz="0" w:space="0" w:color="auto"/>
                    <w:right w:val="none" w:sz="0" w:space="0" w:color="auto"/>
                  </w:divBdr>
                  <w:divsChild>
                    <w:div w:id="1141338297">
                      <w:marLeft w:val="0"/>
                      <w:marRight w:val="0"/>
                      <w:marTop w:val="0"/>
                      <w:marBottom w:val="0"/>
                      <w:divBdr>
                        <w:top w:val="none" w:sz="0" w:space="0" w:color="auto"/>
                        <w:left w:val="none" w:sz="0" w:space="0" w:color="auto"/>
                        <w:bottom w:val="none" w:sz="0" w:space="0" w:color="auto"/>
                        <w:right w:val="none" w:sz="0" w:space="0" w:color="auto"/>
                      </w:divBdr>
                    </w:div>
                    <w:div w:id="480463760">
                      <w:marLeft w:val="0"/>
                      <w:marRight w:val="0"/>
                      <w:marTop w:val="0"/>
                      <w:marBottom w:val="0"/>
                      <w:divBdr>
                        <w:top w:val="none" w:sz="0" w:space="0" w:color="auto"/>
                        <w:left w:val="none" w:sz="0" w:space="0" w:color="auto"/>
                        <w:bottom w:val="none" w:sz="0" w:space="0" w:color="auto"/>
                        <w:right w:val="none" w:sz="0" w:space="0" w:color="auto"/>
                      </w:divBdr>
                    </w:div>
                    <w:div w:id="2014650174">
                      <w:marLeft w:val="0"/>
                      <w:marRight w:val="0"/>
                      <w:marTop w:val="0"/>
                      <w:marBottom w:val="0"/>
                      <w:divBdr>
                        <w:top w:val="none" w:sz="0" w:space="0" w:color="auto"/>
                        <w:left w:val="none" w:sz="0" w:space="0" w:color="auto"/>
                        <w:bottom w:val="none" w:sz="0" w:space="0" w:color="auto"/>
                        <w:right w:val="none" w:sz="0" w:space="0" w:color="auto"/>
                      </w:divBdr>
                    </w:div>
                  </w:divsChild>
                </w:div>
                <w:div w:id="2019958866">
                  <w:marLeft w:val="0"/>
                  <w:marRight w:val="0"/>
                  <w:marTop w:val="0"/>
                  <w:marBottom w:val="0"/>
                  <w:divBdr>
                    <w:top w:val="none" w:sz="0" w:space="0" w:color="auto"/>
                    <w:left w:val="none" w:sz="0" w:space="0" w:color="auto"/>
                    <w:bottom w:val="none" w:sz="0" w:space="0" w:color="auto"/>
                    <w:right w:val="none" w:sz="0" w:space="0" w:color="auto"/>
                  </w:divBdr>
                  <w:divsChild>
                    <w:div w:id="85082693">
                      <w:marLeft w:val="0"/>
                      <w:marRight w:val="0"/>
                      <w:marTop w:val="0"/>
                      <w:marBottom w:val="0"/>
                      <w:divBdr>
                        <w:top w:val="none" w:sz="0" w:space="0" w:color="auto"/>
                        <w:left w:val="none" w:sz="0" w:space="0" w:color="auto"/>
                        <w:bottom w:val="none" w:sz="0" w:space="0" w:color="auto"/>
                        <w:right w:val="none" w:sz="0" w:space="0" w:color="auto"/>
                      </w:divBdr>
                    </w:div>
                  </w:divsChild>
                </w:div>
                <w:div w:id="472604383">
                  <w:marLeft w:val="0"/>
                  <w:marRight w:val="0"/>
                  <w:marTop w:val="0"/>
                  <w:marBottom w:val="0"/>
                  <w:divBdr>
                    <w:top w:val="none" w:sz="0" w:space="0" w:color="auto"/>
                    <w:left w:val="none" w:sz="0" w:space="0" w:color="auto"/>
                    <w:bottom w:val="none" w:sz="0" w:space="0" w:color="auto"/>
                    <w:right w:val="none" w:sz="0" w:space="0" w:color="auto"/>
                  </w:divBdr>
                  <w:divsChild>
                    <w:div w:id="2038309768">
                      <w:marLeft w:val="0"/>
                      <w:marRight w:val="0"/>
                      <w:marTop w:val="0"/>
                      <w:marBottom w:val="0"/>
                      <w:divBdr>
                        <w:top w:val="none" w:sz="0" w:space="0" w:color="auto"/>
                        <w:left w:val="none" w:sz="0" w:space="0" w:color="auto"/>
                        <w:bottom w:val="none" w:sz="0" w:space="0" w:color="auto"/>
                        <w:right w:val="none" w:sz="0" w:space="0" w:color="auto"/>
                      </w:divBdr>
                    </w:div>
                  </w:divsChild>
                </w:div>
                <w:div w:id="243995844">
                  <w:marLeft w:val="0"/>
                  <w:marRight w:val="0"/>
                  <w:marTop w:val="0"/>
                  <w:marBottom w:val="0"/>
                  <w:divBdr>
                    <w:top w:val="none" w:sz="0" w:space="0" w:color="auto"/>
                    <w:left w:val="none" w:sz="0" w:space="0" w:color="auto"/>
                    <w:bottom w:val="none" w:sz="0" w:space="0" w:color="auto"/>
                    <w:right w:val="none" w:sz="0" w:space="0" w:color="auto"/>
                  </w:divBdr>
                  <w:divsChild>
                    <w:div w:id="596596604">
                      <w:marLeft w:val="0"/>
                      <w:marRight w:val="0"/>
                      <w:marTop w:val="0"/>
                      <w:marBottom w:val="0"/>
                      <w:divBdr>
                        <w:top w:val="none" w:sz="0" w:space="0" w:color="auto"/>
                        <w:left w:val="none" w:sz="0" w:space="0" w:color="auto"/>
                        <w:bottom w:val="none" w:sz="0" w:space="0" w:color="auto"/>
                        <w:right w:val="none" w:sz="0" w:space="0" w:color="auto"/>
                      </w:divBdr>
                    </w:div>
                    <w:div w:id="1451705745">
                      <w:marLeft w:val="0"/>
                      <w:marRight w:val="0"/>
                      <w:marTop w:val="0"/>
                      <w:marBottom w:val="0"/>
                      <w:divBdr>
                        <w:top w:val="none" w:sz="0" w:space="0" w:color="auto"/>
                        <w:left w:val="none" w:sz="0" w:space="0" w:color="auto"/>
                        <w:bottom w:val="none" w:sz="0" w:space="0" w:color="auto"/>
                        <w:right w:val="none" w:sz="0" w:space="0" w:color="auto"/>
                      </w:divBdr>
                    </w:div>
                    <w:div w:id="1803691735">
                      <w:marLeft w:val="0"/>
                      <w:marRight w:val="0"/>
                      <w:marTop w:val="0"/>
                      <w:marBottom w:val="0"/>
                      <w:divBdr>
                        <w:top w:val="none" w:sz="0" w:space="0" w:color="auto"/>
                        <w:left w:val="none" w:sz="0" w:space="0" w:color="auto"/>
                        <w:bottom w:val="none" w:sz="0" w:space="0" w:color="auto"/>
                        <w:right w:val="none" w:sz="0" w:space="0" w:color="auto"/>
                      </w:divBdr>
                    </w:div>
                  </w:divsChild>
                </w:div>
                <w:div w:id="548686866">
                  <w:marLeft w:val="0"/>
                  <w:marRight w:val="0"/>
                  <w:marTop w:val="0"/>
                  <w:marBottom w:val="0"/>
                  <w:divBdr>
                    <w:top w:val="none" w:sz="0" w:space="0" w:color="auto"/>
                    <w:left w:val="none" w:sz="0" w:space="0" w:color="auto"/>
                    <w:bottom w:val="none" w:sz="0" w:space="0" w:color="auto"/>
                    <w:right w:val="none" w:sz="0" w:space="0" w:color="auto"/>
                  </w:divBdr>
                  <w:divsChild>
                    <w:div w:id="91308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224385">
          <w:marLeft w:val="0"/>
          <w:marRight w:val="0"/>
          <w:marTop w:val="0"/>
          <w:marBottom w:val="0"/>
          <w:divBdr>
            <w:top w:val="none" w:sz="0" w:space="0" w:color="auto"/>
            <w:left w:val="none" w:sz="0" w:space="0" w:color="auto"/>
            <w:bottom w:val="none" w:sz="0" w:space="0" w:color="auto"/>
            <w:right w:val="none" w:sz="0" w:space="0" w:color="auto"/>
          </w:divBdr>
        </w:div>
        <w:div w:id="1407876051">
          <w:marLeft w:val="0"/>
          <w:marRight w:val="0"/>
          <w:marTop w:val="0"/>
          <w:marBottom w:val="0"/>
          <w:divBdr>
            <w:top w:val="none" w:sz="0" w:space="0" w:color="auto"/>
            <w:left w:val="none" w:sz="0" w:space="0" w:color="auto"/>
            <w:bottom w:val="none" w:sz="0" w:space="0" w:color="auto"/>
            <w:right w:val="none" w:sz="0" w:space="0" w:color="auto"/>
          </w:divBdr>
          <w:divsChild>
            <w:div w:id="441613176">
              <w:marLeft w:val="-75"/>
              <w:marRight w:val="0"/>
              <w:marTop w:val="30"/>
              <w:marBottom w:val="30"/>
              <w:divBdr>
                <w:top w:val="none" w:sz="0" w:space="0" w:color="auto"/>
                <w:left w:val="none" w:sz="0" w:space="0" w:color="auto"/>
                <w:bottom w:val="none" w:sz="0" w:space="0" w:color="auto"/>
                <w:right w:val="none" w:sz="0" w:space="0" w:color="auto"/>
              </w:divBdr>
              <w:divsChild>
                <w:div w:id="1774741456">
                  <w:marLeft w:val="0"/>
                  <w:marRight w:val="0"/>
                  <w:marTop w:val="0"/>
                  <w:marBottom w:val="0"/>
                  <w:divBdr>
                    <w:top w:val="none" w:sz="0" w:space="0" w:color="auto"/>
                    <w:left w:val="none" w:sz="0" w:space="0" w:color="auto"/>
                    <w:bottom w:val="none" w:sz="0" w:space="0" w:color="auto"/>
                    <w:right w:val="none" w:sz="0" w:space="0" w:color="auto"/>
                  </w:divBdr>
                  <w:divsChild>
                    <w:div w:id="422578293">
                      <w:marLeft w:val="0"/>
                      <w:marRight w:val="0"/>
                      <w:marTop w:val="0"/>
                      <w:marBottom w:val="0"/>
                      <w:divBdr>
                        <w:top w:val="none" w:sz="0" w:space="0" w:color="auto"/>
                        <w:left w:val="none" w:sz="0" w:space="0" w:color="auto"/>
                        <w:bottom w:val="none" w:sz="0" w:space="0" w:color="auto"/>
                        <w:right w:val="none" w:sz="0" w:space="0" w:color="auto"/>
                      </w:divBdr>
                    </w:div>
                  </w:divsChild>
                </w:div>
                <w:div w:id="229729775">
                  <w:marLeft w:val="0"/>
                  <w:marRight w:val="0"/>
                  <w:marTop w:val="0"/>
                  <w:marBottom w:val="0"/>
                  <w:divBdr>
                    <w:top w:val="none" w:sz="0" w:space="0" w:color="auto"/>
                    <w:left w:val="none" w:sz="0" w:space="0" w:color="auto"/>
                    <w:bottom w:val="none" w:sz="0" w:space="0" w:color="auto"/>
                    <w:right w:val="none" w:sz="0" w:space="0" w:color="auto"/>
                  </w:divBdr>
                  <w:divsChild>
                    <w:div w:id="960455217">
                      <w:marLeft w:val="0"/>
                      <w:marRight w:val="0"/>
                      <w:marTop w:val="0"/>
                      <w:marBottom w:val="0"/>
                      <w:divBdr>
                        <w:top w:val="none" w:sz="0" w:space="0" w:color="auto"/>
                        <w:left w:val="none" w:sz="0" w:space="0" w:color="auto"/>
                        <w:bottom w:val="none" w:sz="0" w:space="0" w:color="auto"/>
                        <w:right w:val="none" w:sz="0" w:space="0" w:color="auto"/>
                      </w:divBdr>
                    </w:div>
                  </w:divsChild>
                </w:div>
                <w:div w:id="1057125243">
                  <w:marLeft w:val="0"/>
                  <w:marRight w:val="0"/>
                  <w:marTop w:val="0"/>
                  <w:marBottom w:val="0"/>
                  <w:divBdr>
                    <w:top w:val="none" w:sz="0" w:space="0" w:color="auto"/>
                    <w:left w:val="none" w:sz="0" w:space="0" w:color="auto"/>
                    <w:bottom w:val="none" w:sz="0" w:space="0" w:color="auto"/>
                    <w:right w:val="none" w:sz="0" w:space="0" w:color="auto"/>
                  </w:divBdr>
                  <w:divsChild>
                    <w:div w:id="647126101">
                      <w:marLeft w:val="0"/>
                      <w:marRight w:val="0"/>
                      <w:marTop w:val="0"/>
                      <w:marBottom w:val="0"/>
                      <w:divBdr>
                        <w:top w:val="none" w:sz="0" w:space="0" w:color="auto"/>
                        <w:left w:val="none" w:sz="0" w:space="0" w:color="auto"/>
                        <w:bottom w:val="none" w:sz="0" w:space="0" w:color="auto"/>
                        <w:right w:val="none" w:sz="0" w:space="0" w:color="auto"/>
                      </w:divBdr>
                    </w:div>
                  </w:divsChild>
                </w:div>
                <w:div w:id="1480733286">
                  <w:marLeft w:val="0"/>
                  <w:marRight w:val="0"/>
                  <w:marTop w:val="0"/>
                  <w:marBottom w:val="0"/>
                  <w:divBdr>
                    <w:top w:val="none" w:sz="0" w:space="0" w:color="auto"/>
                    <w:left w:val="none" w:sz="0" w:space="0" w:color="auto"/>
                    <w:bottom w:val="none" w:sz="0" w:space="0" w:color="auto"/>
                    <w:right w:val="none" w:sz="0" w:space="0" w:color="auto"/>
                  </w:divBdr>
                  <w:divsChild>
                    <w:div w:id="1538279495">
                      <w:marLeft w:val="0"/>
                      <w:marRight w:val="0"/>
                      <w:marTop w:val="0"/>
                      <w:marBottom w:val="0"/>
                      <w:divBdr>
                        <w:top w:val="none" w:sz="0" w:space="0" w:color="auto"/>
                        <w:left w:val="none" w:sz="0" w:space="0" w:color="auto"/>
                        <w:bottom w:val="none" w:sz="0" w:space="0" w:color="auto"/>
                        <w:right w:val="none" w:sz="0" w:space="0" w:color="auto"/>
                      </w:divBdr>
                    </w:div>
                  </w:divsChild>
                </w:div>
                <w:div w:id="326372753">
                  <w:marLeft w:val="0"/>
                  <w:marRight w:val="0"/>
                  <w:marTop w:val="0"/>
                  <w:marBottom w:val="0"/>
                  <w:divBdr>
                    <w:top w:val="none" w:sz="0" w:space="0" w:color="auto"/>
                    <w:left w:val="none" w:sz="0" w:space="0" w:color="auto"/>
                    <w:bottom w:val="none" w:sz="0" w:space="0" w:color="auto"/>
                    <w:right w:val="none" w:sz="0" w:space="0" w:color="auto"/>
                  </w:divBdr>
                  <w:divsChild>
                    <w:div w:id="2019313363">
                      <w:marLeft w:val="0"/>
                      <w:marRight w:val="0"/>
                      <w:marTop w:val="0"/>
                      <w:marBottom w:val="0"/>
                      <w:divBdr>
                        <w:top w:val="none" w:sz="0" w:space="0" w:color="auto"/>
                        <w:left w:val="none" w:sz="0" w:space="0" w:color="auto"/>
                        <w:bottom w:val="none" w:sz="0" w:space="0" w:color="auto"/>
                        <w:right w:val="none" w:sz="0" w:space="0" w:color="auto"/>
                      </w:divBdr>
                    </w:div>
                    <w:div w:id="832529647">
                      <w:marLeft w:val="0"/>
                      <w:marRight w:val="0"/>
                      <w:marTop w:val="0"/>
                      <w:marBottom w:val="0"/>
                      <w:divBdr>
                        <w:top w:val="none" w:sz="0" w:space="0" w:color="auto"/>
                        <w:left w:val="none" w:sz="0" w:space="0" w:color="auto"/>
                        <w:bottom w:val="none" w:sz="0" w:space="0" w:color="auto"/>
                        <w:right w:val="none" w:sz="0" w:space="0" w:color="auto"/>
                      </w:divBdr>
                    </w:div>
                    <w:div w:id="1368096434">
                      <w:marLeft w:val="0"/>
                      <w:marRight w:val="0"/>
                      <w:marTop w:val="0"/>
                      <w:marBottom w:val="0"/>
                      <w:divBdr>
                        <w:top w:val="none" w:sz="0" w:space="0" w:color="auto"/>
                        <w:left w:val="none" w:sz="0" w:space="0" w:color="auto"/>
                        <w:bottom w:val="none" w:sz="0" w:space="0" w:color="auto"/>
                        <w:right w:val="none" w:sz="0" w:space="0" w:color="auto"/>
                      </w:divBdr>
                    </w:div>
                  </w:divsChild>
                </w:div>
                <w:div w:id="418675936">
                  <w:marLeft w:val="0"/>
                  <w:marRight w:val="0"/>
                  <w:marTop w:val="0"/>
                  <w:marBottom w:val="0"/>
                  <w:divBdr>
                    <w:top w:val="none" w:sz="0" w:space="0" w:color="auto"/>
                    <w:left w:val="none" w:sz="0" w:space="0" w:color="auto"/>
                    <w:bottom w:val="none" w:sz="0" w:space="0" w:color="auto"/>
                    <w:right w:val="none" w:sz="0" w:space="0" w:color="auto"/>
                  </w:divBdr>
                  <w:divsChild>
                    <w:div w:id="95560533">
                      <w:marLeft w:val="0"/>
                      <w:marRight w:val="0"/>
                      <w:marTop w:val="0"/>
                      <w:marBottom w:val="0"/>
                      <w:divBdr>
                        <w:top w:val="none" w:sz="0" w:space="0" w:color="auto"/>
                        <w:left w:val="none" w:sz="0" w:space="0" w:color="auto"/>
                        <w:bottom w:val="none" w:sz="0" w:space="0" w:color="auto"/>
                        <w:right w:val="none" w:sz="0" w:space="0" w:color="auto"/>
                      </w:divBdr>
                    </w:div>
                  </w:divsChild>
                </w:div>
                <w:div w:id="1752266040">
                  <w:marLeft w:val="0"/>
                  <w:marRight w:val="0"/>
                  <w:marTop w:val="0"/>
                  <w:marBottom w:val="0"/>
                  <w:divBdr>
                    <w:top w:val="none" w:sz="0" w:space="0" w:color="auto"/>
                    <w:left w:val="none" w:sz="0" w:space="0" w:color="auto"/>
                    <w:bottom w:val="none" w:sz="0" w:space="0" w:color="auto"/>
                    <w:right w:val="none" w:sz="0" w:space="0" w:color="auto"/>
                  </w:divBdr>
                  <w:divsChild>
                    <w:div w:id="1558543832">
                      <w:marLeft w:val="0"/>
                      <w:marRight w:val="0"/>
                      <w:marTop w:val="0"/>
                      <w:marBottom w:val="0"/>
                      <w:divBdr>
                        <w:top w:val="none" w:sz="0" w:space="0" w:color="auto"/>
                        <w:left w:val="none" w:sz="0" w:space="0" w:color="auto"/>
                        <w:bottom w:val="none" w:sz="0" w:space="0" w:color="auto"/>
                        <w:right w:val="none" w:sz="0" w:space="0" w:color="auto"/>
                      </w:divBdr>
                    </w:div>
                  </w:divsChild>
                </w:div>
                <w:div w:id="1567691188">
                  <w:marLeft w:val="0"/>
                  <w:marRight w:val="0"/>
                  <w:marTop w:val="0"/>
                  <w:marBottom w:val="0"/>
                  <w:divBdr>
                    <w:top w:val="none" w:sz="0" w:space="0" w:color="auto"/>
                    <w:left w:val="none" w:sz="0" w:space="0" w:color="auto"/>
                    <w:bottom w:val="none" w:sz="0" w:space="0" w:color="auto"/>
                    <w:right w:val="none" w:sz="0" w:space="0" w:color="auto"/>
                  </w:divBdr>
                  <w:divsChild>
                    <w:div w:id="38552908">
                      <w:marLeft w:val="0"/>
                      <w:marRight w:val="0"/>
                      <w:marTop w:val="0"/>
                      <w:marBottom w:val="0"/>
                      <w:divBdr>
                        <w:top w:val="none" w:sz="0" w:space="0" w:color="auto"/>
                        <w:left w:val="none" w:sz="0" w:space="0" w:color="auto"/>
                        <w:bottom w:val="none" w:sz="0" w:space="0" w:color="auto"/>
                        <w:right w:val="none" w:sz="0" w:space="0" w:color="auto"/>
                      </w:divBdr>
                    </w:div>
                    <w:div w:id="11883853">
                      <w:marLeft w:val="0"/>
                      <w:marRight w:val="0"/>
                      <w:marTop w:val="0"/>
                      <w:marBottom w:val="0"/>
                      <w:divBdr>
                        <w:top w:val="none" w:sz="0" w:space="0" w:color="auto"/>
                        <w:left w:val="none" w:sz="0" w:space="0" w:color="auto"/>
                        <w:bottom w:val="none" w:sz="0" w:space="0" w:color="auto"/>
                        <w:right w:val="none" w:sz="0" w:space="0" w:color="auto"/>
                      </w:divBdr>
                    </w:div>
                    <w:div w:id="259215131">
                      <w:marLeft w:val="0"/>
                      <w:marRight w:val="0"/>
                      <w:marTop w:val="0"/>
                      <w:marBottom w:val="0"/>
                      <w:divBdr>
                        <w:top w:val="none" w:sz="0" w:space="0" w:color="auto"/>
                        <w:left w:val="none" w:sz="0" w:space="0" w:color="auto"/>
                        <w:bottom w:val="none" w:sz="0" w:space="0" w:color="auto"/>
                        <w:right w:val="none" w:sz="0" w:space="0" w:color="auto"/>
                      </w:divBdr>
                    </w:div>
                  </w:divsChild>
                </w:div>
                <w:div w:id="866793395">
                  <w:marLeft w:val="0"/>
                  <w:marRight w:val="0"/>
                  <w:marTop w:val="0"/>
                  <w:marBottom w:val="0"/>
                  <w:divBdr>
                    <w:top w:val="none" w:sz="0" w:space="0" w:color="auto"/>
                    <w:left w:val="none" w:sz="0" w:space="0" w:color="auto"/>
                    <w:bottom w:val="none" w:sz="0" w:space="0" w:color="auto"/>
                    <w:right w:val="none" w:sz="0" w:space="0" w:color="auto"/>
                  </w:divBdr>
                  <w:divsChild>
                    <w:div w:id="894318307">
                      <w:marLeft w:val="0"/>
                      <w:marRight w:val="0"/>
                      <w:marTop w:val="0"/>
                      <w:marBottom w:val="0"/>
                      <w:divBdr>
                        <w:top w:val="none" w:sz="0" w:space="0" w:color="auto"/>
                        <w:left w:val="none" w:sz="0" w:space="0" w:color="auto"/>
                        <w:bottom w:val="none" w:sz="0" w:space="0" w:color="auto"/>
                        <w:right w:val="none" w:sz="0" w:space="0" w:color="auto"/>
                      </w:divBdr>
                    </w:div>
                  </w:divsChild>
                </w:div>
                <w:div w:id="830676839">
                  <w:marLeft w:val="0"/>
                  <w:marRight w:val="0"/>
                  <w:marTop w:val="0"/>
                  <w:marBottom w:val="0"/>
                  <w:divBdr>
                    <w:top w:val="none" w:sz="0" w:space="0" w:color="auto"/>
                    <w:left w:val="none" w:sz="0" w:space="0" w:color="auto"/>
                    <w:bottom w:val="none" w:sz="0" w:space="0" w:color="auto"/>
                    <w:right w:val="none" w:sz="0" w:space="0" w:color="auto"/>
                  </w:divBdr>
                  <w:divsChild>
                    <w:div w:id="1404568471">
                      <w:marLeft w:val="0"/>
                      <w:marRight w:val="0"/>
                      <w:marTop w:val="0"/>
                      <w:marBottom w:val="0"/>
                      <w:divBdr>
                        <w:top w:val="none" w:sz="0" w:space="0" w:color="auto"/>
                        <w:left w:val="none" w:sz="0" w:space="0" w:color="auto"/>
                        <w:bottom w:val="none" w:sz="0" w:space="0" w:color="auto"/>
                        <w:right w:val="none" w:sz="0" w:space="0" w:color="auto"/>
                      </w:divBdr>
                    </w:div>
                  </w:divsChild>
                </w:div>
                <w:div w:id="975178882">
                  <w:marLeft w:val="0"/>
                  <w:marRight w:val="0"/>
                  <w:marTop w:val="0"/>
                  <w:marBottom w:val="0"/>
                  <w:divBdr>
                    <w:top w:val="none" w:sz="0" w:space="0" w:color="auto"/>
                    <w:left w:val="none" w:sz="0" w:space="0" w:color="auto"/>
                    <w:bottom w:val="none" w:sz="0" w:space="0" w:color="auto"/>
                    <w:right w:val="none" w:sz="0" w:space="0" w:color="auto"/>
                  </w:divBdr>
                  <w:divsChild>
                    <w:div w:id="1166287376">
                      <w:marLeft w:val="0"/>
                      <w:marRight w:val="0"/>
                      <w:marTop w:val="0"/>
                      <w:marBottom w:val="0"/>
                      <w:divBdr>
                        <w:top w:val="none" w:sz="0" w:space="0" w:color="auto"/>
                        <w:left w:val="none" w:sz="0" w:space="0" w:color="auto"/>
                        <w:bottom w:val="none" w:sz="0" w:space="0" w:color="auto"/>
                        <w:right w:val="none" w:sz="0" w:space="0" w:color="auto"/>
                      </w:divBdr>
                    </w:div>
                    <w:div w:id="1551527728">
                      <w:marLeft w:val="0"/>
                      <w:marRight w:val="0"/>
                      <w:marTop w:val="0"/>
                      <w:marBottom w:val="0"/>
                      <w:divBdr>
                        <w:top w:val="none" w:sz="0" w:space="0" w:color="auto"/>
                        <w:left w:val="none" w:sz="0" w:space="0" w:color="auto"/>
                        <w:bottom w:val="none" w:sz="0" w:space="0" w:color="auto"/>
                        <w:right w:val="none" w:sz="0" w:space="0" w:color="auto"/>
                      </w:divBdr>
                    </w:div>
                    <w:div w:id="830947974">
                      <w:marLeft w:val="0"/>
                      <w:marRight w:val="0"/>
                      <w:marTop w:val="0"/>
                      <w:marBottom w:val="0"/>
                      <w:divBdr>
                        <w:top w:val="none" w:sz="0" w:space="0" w:color="auto"/>
                        <w:left w:val="none" w:sz="0" w:space="0" w:color="auto"/>
                        <w:bottom w:val="none" w:sz="0" w:space="0" w:color="auto"/>
                        <w:right w:val="none" w:sz="0" w:space="0" w:color="auto"/>
                      </w:divBdr>
                    </w:div>
                  </w:divsChild>
                </w:div>
                <w:div w:id="44063212">
                  <w:marLeft w:val="0"/>
                  <w:marRight w:val="0"/>
                  <w:marTop w:val="0"/>
                  <w:marBottom w:val="0"/>
                  <w:divBdr>
                    <w:top w:val="none" w:sz="0" w:space="0" w:color="auto"/>
                    <w:left w:val="none" w:sz="0" w:space="0" w:color="auto"/>
                    <w:bottom w:val="none" w:sz="0" w:space="0" w:color="auto"/>
                    <w:right w:val="none" w:sz="0" w:space="0" w:color="auto"/>
                  </w:divBdr>
                  <w:divsChild>
                    <w:div w:id="1494569920">
                      <w:marLeft w:val="0"/>
                      <w:marRight w:val="0"/>
                      <w:marTop w:val="0"/>
                      <w:marBottom w:val="0"/>
                      <w:divBdr>
                        <w:top w:val="none" w:sz="0" w:space="0" w:color="auto"/>
                        <w:left w:val="none" w:sz="0" w:space="0" w:color="auto"/>
                        <w:bottom w:val="none" w:sz="0" w:space="0" w:color="auto"/>
                        <w:right w:val="none" w:sz="0" w:space="0" w:color="auto"/>
                      </w:divBdr>
                    </w:div>
                  </w:divsChild>
                </w:div>
                <w:div w:id="1716343534">
                  <w:marLeft w:val="0"/>
                  <w:marRight w:val="0"/>
                  <w:marTop w:val="0"/>
                  <w:marBottom w:val="0"/>
                  <w:divBdr>
                    <w:top w:val="none" w:sz="0" w:space="0" w:color="auto"/>
                    <w:left w:val="none" w:sz="0" w:space="0" w:color="auto"/>
                    <w:bottom w:val="none" w:sz="0" w:space="0" w:color="auto"/>
                    <w:right w:val="none" w:sz="0" w:space="0" w:color="auto"/>
                  </w:divBdr>
                  <w:divsChild>
                    <w:div w:id="1432509906">
                      <w:marLeft w:val="0"/>
                      <w:marRight w:val="0"/>
                      <w:marTop w:val="0"/>
                      <w:marBottom w:val="0"/>
                      <w:divBdr>
                        <w:top w:val="none" w:sz="0" w:space="0" w:color="auto"/>
                        <w:left w:val="none" w:sz="0" w:space="0" w:color="auto"/>
                        <w:bottom w:val="none" w:sz="0" w:space="0" w:color="auto"/>
                        <w:right w:val="none" w:sz="0" w:space="0" w:color="auto"/>
                      </w:divBdr>
                    </w:div>
                  </w:divsChild>
                </w:div>
                <w:div w:id="905729333">
                  <w:marLeft w:val="0"/>
                  <w:marRight w:val="0"/>
                  <w:marTop w:val="0"/>
                  <w:marBottom w:val="0"/>
                  <w:divBdr>
                    <w:top w:val="none" w:sz="0" w:space="0" w:color="auto"/>
                    <w:left w:val="none" w:sz="0" w:space="0" w:color="auto"/>
                    <w:bottom w:val="none" w:sz="0" w:space="0" w:color="auto"/>
                    <w:right w:val="none" w:sz="0" w:space="0" w:color="auto"/>
                  </w:divBdr>
                  <w:divsChild>
                    <w:div w:id="671644310">
                      <w:marLeft w:val="0"/>
                      <w:marRight w:val="0"/>
                      <w:marTop w:val="0"/>
                      <w:marBottom w:val="0"/>
                      <w:divBdr>
                        <w:top w:val="none" w:sz="0" w:space="0" w:color="auto"/>
                        <w:left w:val="none" w:sz="0" w:space="0" w:color="auto"/>
                        <w:bottom w:val="none" w:sz="0" w:space="0" w:color="auto"/>
                        <w:right w:val="none" w:sz="0" w:space="0" w:color="auto"/>
                      </w:divBdr>
                    </w:div>
                    <w:div w:id="1989552476">
                      <w:marLeft w:val="0"/>
                      <w:marRight w:val="0"/>
                      <w:marTop w:val="0"/>
                      <w:marBottom w:val="0"/>
                      <w:divBdr>
                        <w:top w:val="none" w:sz="0" w:space="0" w:color="auto"/>
                        <w:left w:val="none" w:sz="0" w:space="0" w:color="auto"/>
                        <w:bottom w:val="none" w:sz="0" w:space="0" w:color="auto"/>
                        <w:right w:val="none" w:sz="0" w:space="0" w:color="auto"/>
                      </w:divBdr>
                    </w:div>
                    <w:div w:id="997075645">
                      <w:marLeft w:val="0"/>
                      <w:marRight w:val="0"/>
                      <w:marTop w:val="0"/>
                      <w:marBottom w:val="0"/>
                      <w:divBdr>
                        <w:top w:val="none" w:sz="0" w:space="0" w:color="auto"/>
                        <w:left w:val="none" w:sz="0" w:space="0" w:color="auto"/>
                        <w:bottom w:val="none" w:sz="0" w:space="0" w:color="auto"/>
                        <w:right w:val="none" w:sz="0" w:space="0" w:color="auto"/>
                      </w:divBdr>
                    </w:div>
                  </w:divsChild>
                </w:div>
                <w:div w:id="1763911381">
                  <w:marLeft w:val="0"/>
                  <w:marRight w:val="0"/>
                  <w:marTop w:val="0"/>
                  <w:marBottom w:val="0"/>
                  <w:divBdr>
                    <w:top w:val="none" w:sz="0" w:space="0" w:color="auto"/>
                    <w:left w:val="none" w:sz="0" w:space="0" w:color="auto"/>
                    <w:bottom w:val="none" w:sz="0" w:space="0" w:color="auto"/>
                    <w:right w:val="none" w:sz="0" w:space="0" w:color="auto"/>
                  </w:divBdr>
                  <w:divsChild>
                    <w:div w:id="1996254275">
                      <w:marLeft w:val="0"/>
                      <w:marRight w:val="0"/>
                      <w:marTop w:val="0"/>
                      <w:marBottom w:val="0"/>
                      <w:divBdr>
                        <w:top w:val="none" w:sz="0" w:space="0" w:color="auto"/>
                        <w:left w:val="none" w:sz="0" w:space="0" w:color="auto"/>
                        <w:bottom w:val="none" w:sz="0" w:space="0" w:color="auto"/>
                        <w:right w:val="none" w:sz="0" w:space="0" w:color="auto"/>
                      </w:divBdr>
                    </w:div>
                  </w:divsChild>
                </w:div>
                <w:div w:id="1424953191">
                  <w:marLeft w:val="0"/>
                  <w:marRight w:val="0"/>
                  <w:marTop w:val="0"/>
                  <w:marBottom w:val="0"/>
                  <w:divBdr>
                    <w:top w:val="none" w:sz="0" w:space="0" w:color="auto"/>
                    <w:left w:val="none" w:sz="0" w:space="0" w:color="auto"/>
                    <w:bottom w:val="none" w:sz="0" w:space="0" w:color="auto"/>
                    <w:right w:val="none" w:sz="0" w:space="0" w:color="auto"/>
                  </w:divBdr>
                  <w:divsChild>
                    <w:div w:id="1198852089">
                      <w:marLeft w:val="0"/>
                      <w:marRight w:val="0"/>
                      <w:marTop w:val="0"/>
                      <w:marBottom w:val="0"/>
                      <w:divBdr>
                        <w:top w:val="none" w:sz="0" w:space="0" w:color="auto"/>
                        <w:left w:val="none" w:sz="0" w:space="0" w:color="auto"/>
                        <w:bottom w:val="none" w:sz="0" w:space="0" w:color="auto"/>
                        <w:right w:val="none" w:sz="0" w:space="0" w:color="auto"/>
                      </w:divBdr>
                    </w:div>
                  </w:divsChild>
                </w:div>
                <w:div w:id="1909340412">
                  <w:marLeft w:val="0"/>
                  <w:marRight w:val="0"/>
                  <w:marTop w:val="0"/>
                  <w:marBottom w:val="0"/>
                  <w:divBdr>
                    <w:top w:val="none" w:sz="0" w:space="0" w:color="auto"/>
                    <w:left w:val="none" w:sz="0" w:space="0" w:color="auto"/>
                    <w:bottom w:val="none" w:sz="0" w:space="0" w:color="auto"/>
                    <w:right w:val="none" w:sz="0" w:space="0" w:color="auto"/>
                  </w:divBdr>
                  <w:divsChild>
                    <w:div w:id="1782649605">
                      <w:marLeft w:val="0"/>
                      <w:marRight w:val="0"/>
                      <w:marTop w:val="0"/>
                      <w:marBottom w:val="0"/>
                      <w:divBdr>
                        <w:top w:val="none" w:sz="0" w:space="0" w:color="auto"/>
                        <w:left w:val="none" w:sz="0" w:space="0" w:color="auto"/>
                        <w:bottom w:val="none" w:sz="0" w:space="0" w:color="auto"/>
                        <w:right w:val="none" w:sz="0" w:space="0" w:color="auto"/>
                      </w:divBdr>
                    </w:div>
                    <w:div w:id="701787086">
                      <w:marLeft w:val="0"/>
                      <w:marRight w:val="0"/>
                      <w:marTop w:val="0"/>
                      <w:marBottom w:val="0"/>
                      <w:divBdr>
                        <w:top w:val="none" w:sz="0" w:space="0" w:color="auto"/>
                        <w:left w:val="none" w:sz="0" w:space="0" w:color="auto"/>
                        <w:bottom w:val="none" w:sz="0" w:space="0" w:color="auto"/>
                        <w:right w:val="none" w:sz="0" w:space="0" w:color="auto"/>
                      </w:divBdr>
                    </w:div>
                    <w:div w:id="1825968105">
                      <w:marLeft w:val="0"/>
                      <w:marRight w:val="0"/>
                      <w:marTop w:val="0"/>
                      <w:marBottom w:val="0"/>
                      <w:divBdr>
                        <w:top w:val="none" w:sz="0" w:space="0" w:color="auto"/>
                        <w:left w:val="none" w:sz="0" w:space="0" w:color="auto"/>
                        <w:bottom w:val="none" w:sz="0" w:space="0" w:color="auto"/>
                        <w:right w:val="none" w:sz="0" w:space="0" w:color="auto"/>
                      </w:divBdr>
                    </w:div>
                  </w:divsChild>
                </w:div>
                <w:div w:id="376972369">
                  <w:marLeft w:val="0"/>
                  <w:marRight w:val="0"/>
                  <w:marTop w:val="0"/>
                  <w:marBottom w:val="0"/>
                  <w:divBdr>
                    <w:top w:val="none" w:sz="0" w:space="0" w:color="auto"/>
                    <w:left w:val="none" w:sz="0" w:space="0" w:color="auto"/>
                    <w:bottom w:val="none" w:sz="0" w:space="0" w:color="auto"/>
                    <w:right w:val="none" w:sz="0" w:space="0" w:color="auto"/>
                  </w:divBdr>
                  <w:divsChild>
                    <w:div w:id="92538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336796">
          <w:marLeft w:val="0"/>
          <w:marRight w:val="0"/>
          <w:marTop w:val="0"/>
          <w:marBottom w:val="0"/>
          <w:divBdr>
            <w:top w:val="none" w:sz="0" w:space="0" w:color="auto"/>
            <w:left w:val="none" w:sz="0" w:space="0" w:color="auto"/>
            <w:bottom w:val="none" w:sz="0" w:space="0" w:color="auto"/>
            <w:right w:val="none" w:sz="0" w:space="0" w:color="auto"/>
          </w:divBdr>
        </w:div>
        <w:div w:id="1363171336">
          <w:marLeft w:val="0"/>
          <w:marRight w:val="0"/>
          <w:marTop w:val="0"/>
          <w:marBottom w:val="0"/>
          <w:divBdr>
            <w:top w:val="none" w:sz="0" w:space="0" w:color="auto"/>
            <w:left w:val="none" w:sz="0" w:space="0" w:color="auto"/>
            <w:bottom w:val="none" w:sz="0" w:space="0" w:color="auto"/>
            <w:right w:val="none" w:sz="0" w:space="0" w:color="auto"/>
          </w:divBdr>
          <w:divsChild>
            <w:div w:id="1433085053">
              <w:marLeft w:val="-75"/>
              <w:marRight w:val="0"/>
              <w:marTop w:val="30"/>
              <w:marBottom w:val="30"/>
              <w:divBdr>
                <w:top w:val="none" w:sz="0" w:space="0" w:color="auto"/>
                <w:left w:val="none" w:sz="0" w:space="0" w:color="auto"/>
                <w:bottom w:val="none" w:sz="0" w:space="0" w:color="auto"/>
                <w:right w:val="none" w:sz="0" w:space="0" w:color="auto"/>
              </w:divBdr>
              <w:divsChild>
                <w:div w:id="841311854">
                  <w:marLeft w:val="0"/>
                  <w:marRight w:val="0"/>
                  <w:marTop w:val="0"/>
                  <w:marBottom w:val="0"/>
                  <w:divBdr>
                    <w:top w:val="none" w:sz="0" w:space="0" w:color="auto"/>
                    <w:left w:val="none" w:sz="0" w:space="0" w:color="auto"/>
                    <w:bottom w:val="none" w:sz="0" w:space="0" w:color="auto"/>
                    <w:right w:val="none" w:sz="0" w:space="0" w:color="auto"/>
                  </w:divBdr>
                  <w:divsChild>
                    <w:div w:id="169488722">
                      <w:marLeft w:val="0"/>
                      <w:marRight w:val="0"/>
                      <w:marTop w:val="0"/>
                      <w:marBottom w:val="0"/>
                      <w:divBdr>
                        <w:top w:val="none" w:sz="0" w:space="0" w:color="auto"/>
                        <w:left w:val="none" w:sz="0" w:space="0" w:color="auto"/>
                        <w:bottom w:val="none" w:sz="0" w:space="0" w:color="auto"/>
                        <w:right w:val="none" w:sz="0" w:space="0" w:color="auto"/>
                      </w:divBdr>
                    </w:div>
                  </w:divsChild>
                </w:div>
                <w:div w:id="1532956137">
                  <w:marLeft w:val="0"/>
                  <w:marRight w:val="0"/>
                  <w:marTop w:val="0"/>
                  <w:marBottom w:val="0"/>
                  <w:divBdr>
                    <w:top w:val="none" w:sz="0" w:space="0" w:color="auto"/>
                    <w:left w:val="none" w:sz="0" w:space="0" w:color="auto"/>
                    <w:bottom w:val="none" w:sz="0" w:space="0" w:color="auto"/>
                    <w:right w:val="none" w:sz="0" w:space="0" w:color="auto"/>
                  </w:divBdr>
                  <w:divsChild>
                    <w:div w:id="780686291">
                      <w:marLeft w:val="0"/>
                      <w:marRight w:val="0"/>
                      <w:marTop w:val="0"/>
                      <w:marBottom w:val="0"/>
                      <w:divBdr>
                        <w:top w:val="none" w:sz="0" w:space="0" w:color="auto"/>
                        <w:left w:val="none" w:sz="0" w:space="0" w:color="auto"/>
                        <w:bottom w:val="none" w:sz="0" w:space="0" w:color="auto"/>
                        <w:right w:val="none" w:sz="0" w:space="0" w:color="auto"/>
                      </w:divBdr>
                    </w:div>
                  </w:divsChild>
                </w:div>
                <w:div w:id="1653757999">
                  <w:marLeft w:val="0"/>
                  <w:marRight w:val="0"/>
                  <w:marTop w:val="0"/>
                  <w:marBottom w:val="0"/>
                  <w:divBdr>
                    <w:top w:val="none" w:sz="0" w:space="0" w:color="auto"/>
                    <w:left w:val="none" w:sz="0" w:space="0" w:color="auto"/>
                    <w:bottom w:val="none" w:sz="0" w:space="0" w:color="auto"/>
                    <w:right w:val="none" w:sz="0" w:space="0" w:color="auto"/>
                  </w:divBdr>
                  <w:divsChild>
                    <w:div w:id="779106103">
                      <w:marLeft w:val="0"/>
                      <w:marRight w:val="0"/>
                      <w:marTop w:val="0"/>
                      <w:marBottom w:val="0"/>
                      <w:divBdr>
                        <w:top w:val="none" w:sz="0" w:space="0" w:color="auto"/>
                        <w:left w:val="none" w:sz="0" w:space="0" w:color="auto"/>
                        <w:bottom w:val="none" w:sz="0" w:space="0" w:color="auto"/>
                        <w:right w:val="none" w:sz="0" w:space="0" w:color="auto"/>
                      </w:divBdr>
                    </w:div>
                  </w:divsChild>
                </w:div>
                <w:div w:id="1621688810">
                  <w:marLeft w:val="0"/>
                  <w:marRight w:val="0"/>
                  <w:marTop w:val="0"/>
                  <w:marBottom w:val="0"/>
                  <w:divBdr>
                    <w:top w:val="none" w:sz="0" w:space="0" w:color="auto"/>
                    <w:left w:val="none" w:sz="0" w:space="0" w:color="auto"/>
                    <w:bottom w:val="none" w:sz="0" w:space="0" w:color="auto"/>
                    <w:right w:val="none" w:sz="0" w:space="0" w:color="auto"/>
                  </w:divBdr>
                  <w:divsChild>
                    <w:div w:id="334655578">
                      <w:marLeft w:val="0"/>
                      <w:marRight w:val="0"/>
                      <w:marTop w:val="0"/>
                      <w:marBottom w:val="0"/>
                      <w:divBdr>
                        <w:top w:val="none" w:sz="0" w:space="0" w:color="auto"/>
                        <w:left w:val="none" w:sz="0" w:space="0" w:color="auto"/>
                        <w:bottom w:val="none" w:sz="0" w:space="0" w:color="auto"/>
                        <w:right w:val="none" w:sz="0" w:space="0" w:color="auto"/>
                      </w:divBdr>
                    </w:div>
                  </w:divsChild>
                </w:div>
                <w:div w:id="957024389">
                  <w:marLeft w:val="0"/>
                  <w:marRight w:val="0"/>
                  <w:marTop w:val="0"/>
                  <w:marBottom w:val="0"/>
                  <w:divBdr>
                    <w:top w:val="none" w:sz="0" w:space="0" w:color="auto"/>
                    <w:left w:val="none" w:sz="0" w:space="0" w:color="auto"/>
                    <w:bottom w:val="none" w:sz="0" w:space="0" w:color="auto"/>
                    <w:right w:val="none" w:sz="0" w:space="0" w:color="auto"/>
                  </w:divBdr>
                  <w:divsChild>
                    <w:div w:id="2073773986">
                      <w:marLeft w:val="0"/>
                      <w:marRight w:val="0"/>
                      <w:marTop w:val="0"/>
                      <w:marBottom w:val="0"/>
                      <w:divBdr>
                        <w:top w:val="none" w:sz="0" w:space="0" w:color="auto"/>
                        <w:left w:val="none" w:sz="0" w:space="0" w:color="auto"/>
                        <w:bottom w:val="none" w:sz="0" w:space="0" w:color="auto"/>
                        <w:right w:val="none" w:sz="0" w:space="0" w:color="auto"/>
                      </w:divBdr>
                    </w:div>
                    <w:div w:id="617568683">
                      <w:marLeft w:val="0"/>
                      <w:marRight w:val="0"/>
                      <w:marTop w:val="0"/>
                      <w:marBottom w:val="0"/>
                      <w:divBdr>
                        <w:top w:val="none" w:sz="0" w:space="0" w:color="auto"/>
                        <w:left w:val="none" w:sz="0" w:space="0" w:color="auto"/>
                        <w:bottom w:val="none" w:sz="0" w:space="0" w:color="auto"/>
                        <w:right w:val="none" w:sz="0" w:space="0" w:color="auto"/>
                      </w:divBdr>
                    </w:div>
                    <w:div w:id="555548817">
                      <w:marLeft w:val="0"/>
                      <w:marRight w:val="0"/>
                      <w:marTop w:val="0"/>
                      <w:marBottom w:val="0"/>
                      <w:divBdr>
                        <w:top w:val="none" w:sz="0" w:space="0" w:color="auto"/>
                        <w:left w:val="none" w:sz="0" w:space="0" w:color="auto"/>
                        <w:bottom w:val="none" w:sz="0" w:space="0" w:color="auto"/>
                        <w:right w:val="none" w:sz="0" w:space="0" w:color="auto"/>
                      </w:divBdr>
                    </w:div>
                  </w:divsChild>
                </w:div>
                <w:div w:id="1429958553">
                  <w:marLeft w:val="0"/>
                  <w:marRight w:val="0"/>
                  <w:marTop w:val="0"/>
                  <w:marBottom w:val="0"/>
                  <w:divBdr>
                    <w:top w:val="none" w:sz="0" w:space="0" w:color="auto"/>
                    <w:left w:val="none" w:sz="0" w:space="0" w:color="auto"/>
                    <w:bottom w:val="none" w:sz="0" w:space="0" w:color="auto"/>
                    <w:right w:val="none" w:sz="0" w:space="0" w:color="auto"/>
                  </w:divBdr>
                  <w:divsChild>
                    <w:div w:id="1590045641">
                      <w:marLeft w:val="0"/>
                      <w:marRight w:val="0"/>
                      <w:marTop w:val="0"/>
                      <w:marBottom w:val="0"/>
                      <w:divBdr>
                        <w:top w:val="none" w:sz="0" w:space="0" w:color="auto"/>
                        <w:left w:val="none" w:sz="0" w:space="0" w:color="auto"/>
                        <w:bottom w:val="none" w:sz="0" w:space="0" w:color="auto"/>
                        <w:right w:val="none" w:sz="0" w:space="0" w:color="auto"/>
                      </w:divBdr>
                    </w:div>
                  </w:divsChild>
                </w:div>
                <w:div w:id="1966304588">
                  <w:marLeft w:val="0"/>
                  <w:marRight w:val="0"/>
                  <w:marTop w:val="0"/>
                  <w:marBottom w:val="0"/>
                  <w:divBdr>
                    <w:top w:val="none" w:sz="0" w:space="0" w:color="auto"/>
                    <w:left w:val="none" w:sz="0" w:space="0" w:color="auto"/>
                    <w:bottom w:val="none" w:sz="0" w:space="0" w:color="auto"/>
                    <w:right w:val="none" w:sz="0" w:space="0" w:color="auto"/>
                  </w:divBdr>
                  <w:divsChild>
                    <w:div w:id="1618608875">
                      <w:marLeft w:val="0"/>
                      <w:marRight w:val="0"/>
                      <w:marTop w:val="0"/>
                      <w:marBottom w:val="0"/>
                      <w:divBdr>
                        <w:top w:val="none" w:sz="0" w:space="0" w:color="auto"/>
                        <w:left w:val="none" w:sz="0" w:space="0" w:color="auto"/>
                        <w:bottom w:val="none" w:sz="0" w:space="0" w:color="auto"/>
                        <w:right w:val="none" w:sz="0" w:space="0" w:color="auto"/>
                      </w:divBdr>
                    </w:div>
                  </w:divsChild>
                </w:div>
                <w:div w:id="170410993">
                  <w:marLeft w:val="0"/>
                  <w:marRight w:val="0"/>
                  <w:marTop w:val="0"/>
                  <w:marBottom w:val="0"/>
                  <w:divBdr>
                    <w:top w:val="none" w:sz="0" w:space="0" w:color="auto"/>
                    <w:left w:val="none" w:sz="0" w:space="0" w:color="auto"/>
                    <w:bottom w:val="none" w:sz="0" w:space="0" w:color="auto"/>
                    <w:right w:val="none" w:sz="0" w:space="0" w:color="auto"/>
                  </w:divBdr>
                  <w:divsChild>
                    <w:div w:id="569463840">
                      <w:marLeft w:val="0"/>
                      <w:marRight w:val="0"/>
                      <w:marTop w:val="0"/>
                      <w:marBottom w:val="0"/>
                      <w:divBdr>
                        <w:top w:val="none" w:sz="0" w:space="0" w:color="auto"/>
                        <w:left w:val="none" w:sz="0" w:space="0" w:color="auto"/>
                        <w:bottom w:val="none" w:sz="0" w:space="0" w:color="auto"/>
                        <w:right w:val="none" w:sz="0" w:space="0" w:color="auto"/>
                      </w:divBdr>
                    </w:div>
                    <w:div w:id="2060085876">
                      <w:marLeft w:val="0"/>
                      <w:marRight w:val="0"/>
                      <w:marTop w:val="0"/>
                      <w:marBottom w:val="0"/>
                      <w:divBdr>
                        <w:top w:val="none" w:sz="0" w:space="0" w:color="auto"/>
                        <w:left w:val="none" w:sz="0" w:space="0" w:color="auto"/>
                        <w:bottom w:val="none" w:sz="0" w:space="0" w:color="auto"/>
                        <w:right w:val="none" w:sz="0" w:space="0" w:color="auto"/>
                      </w:divBdr>
                    </w:div>
                    <w:div w:id="299727474">
                      <w:marLeft w:val="0"/>
                      <w:marRight w:val="0"/>
                      <w:marTop w:val="0"/>
                      <w:marBottom w:val="0"/>
                      <w:divBdr>
                        <w:top w:val="none" w:sz="0" w:space="0" w:color="auto"/>
                        <w:left w:val="none" w:sz="0" w:space="0" w:color="auto"/>
                        <w:bottom w:val="none" w:sz="0" w:space="0" w:color="auto"/>
                        <w:right w:val="none" w:sz="0" w:space="0" w:color="auto"/>
                      </w:divBdr>
                    </w:div>
                  </w:divsChild>
                </w:div>
                <w:div w:id="1744377607">
                  <w:marLeft w:val="0"/>
                  <w:marRight w:val="0"/>
                  <w:marTop w:val="0"/>
                  <w:marBottom w:val="0"/>
                  <w:divBdr>
                    <w:top w:val="none" w:sz="0" w:space="0" w:color="auto"/>
                    <w:left w:val="none" w:sz="0" w:space="0" w:color="auto"/>
                    <w:bottom w:val="none" w:sz="0" w:space="0" w:color="auto"/>
                    <w:right w:val="none" w:sz="0" w:space="0" w:color="auto"/>
                  </w:divBdr>
                  <w:divsChild>
                    <w:div w:id="42411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771745">
          <w:marLeft w:val="0"/>
          <w:marRight w:val="0"/>
          <w:marTop w:val="0"/>
          <w:marBottom w:val="0"/>
          <w:divBdr>
            <w:top w:val="none" w:sz="0" w:space="0" w:color="auto"/>
            <w:left w:val="none" w:sz="0" w:space="0" w:color="auto"/>
            <w:bottom w:val="none" w:sz="0" w:space="0" w:color="auto"/>
            <w:right w:val="none" w:sz="0" w:space="0" w:color="auto"/>
          </w:divBdr>
        </w:div>
        <w:div w:id="652024668">
          <w:marLeft w:val="0"/>
          <w:marRight w:val="0"/>
          <w:marTop w:val="0"/>
          <w:marBottom w:val="0"/>
          <w:divBdr>
            <w:top w:val="none" w:sz="0" w:space="0" w:color="auto"/>
            <w:left w:val="none" w:sz="0" w:space="0" w:color="auto"/>
            <w:bottom w:val="none" w:sz="0" w:space="0" w:color="auto"/>
            <w:right w:val="none" w:sz="0" w:space="0" w:color="auto"/>
          </w:divBdr>
          <w:divsChild>
            <w:div w:id="1032615828">
              <w:marLeft w:val="-75"/>
              <w:marRight w:val="0"/>
              <w:marTop w:val="30"/>
              <w:marBottom w:val="30"/>
              <w:divBdr>
                <w:top w:val="none" w:sz="0" w:space="0" w:color="auto"/>
                <w:left w:val="none" w:sz="0" w:space="0" w:color="auto"/>
                <w:bottom w:val="none" w:sz="0" w:space="0" w:color="auto"/>
                <w:right w:val="none" w:sz="0" w:space="0" w:color="auto"/>
              </w:divBdr>
              <w:divsChild>
                <w:div w:id="186869094">
                  <w:marLeft w:val="0"/>
                  <w:marRight w:val="0"/>
                  <w:marTop w:val="0"/>
                  <w:marBottom w:val="0"/>
                  <w:divBdr>
                    <w:top w:val="none" w:sz="0" w:space="0" w:color="auto"/>
                    <w:left w:val="none" w:sz="0" w:space="0" w:color="auto"/>
                    <w:bottom w:val="none" w:sz="0" w:space="0" w:color="auto"/>
                    <w:right w:val="none" w:sz="0" w:space="0" w:color="auto"/>
                  </w:divBdr>
                  <w:divsChild>
                    <w:div w:id="864560177">
                      <w:marLeft w:val="0"/>
                      <w:marRight w:val="0"/>
                      <w:marTop w:val="0"/>
                      <w:marBottom w:val="0"/>
                      <w:divBdr>
                        <w:top w:val="none" w:sz="0" w:space="0" w:color="auto"/>
                        <w:left w:val="none" w:sz="0" w:space="0" w:color="auto"/>
                        <w:bottom w:val="none" w:sz="0" w:space="0" w:color="auto"/>
                        <w:right w:val="none" w:sz="0" w:space="0" w:color="auto"/>
                      </w:divBdr>
                    </w:div>
                  </w:divsChild>
                </w:div>
                <w:div w:id="95249250">
                  <w:marLeft w:val="0"/>
                  <w:marRight w:val="0"/>
                  <w:marTop w:val="0"/>
                  <w:marBottom w:val="0"/>
                  <w:divBdr>
                    <w:top w:val="none" w:sz="0" w:space="0" w:color="auto"/>
                    <w:left w:val="none" w:sz="0" w:space="0" w:color="auto"/>
                    <w:bottom w:val="none" w:sz="0" w:space="0" w:color="auto"/>
                    <w:right w:val="none" w:sz="0" w:space="0" w:color="auto"/>
                  </w:divBdr>
                  <w:divsChild>
                    <w:div w:id="355808894">
                      <w:marLeft w:val="0"/>
                      <w:marRight w:val="0"/>
                      <w:marTop w:val="0"/>
                      <w:marBottom w:val="0"/>
                      <w:divBdr>
                        <w:top w:val="none" w:sz="0" w:space="0" w:color="auto"/>
                        <w:left w:val="none" w:sz="0" w:space="0" w:color="auto"/>
                        <w:bottom w:val="none" w:sz="0" w:space="0" w:color="auto"/>
                        <w:right w:val="none" w:sz="0" w:space="0" w:color="auto"/>
                      </w:divBdr>
                    </w:div>
                  </w:divsChild>
                </w:div>
                <w:div w:id="774442627">
                  <w:marLeft w:val="0"/>
                  <w:marRight w:val="0"/>
                  <w:marTop w:val="0"/>
                  <w:marBottom w:val="0"/>
                  <w:divBdr>
                    <w:top w:val="none" w:sz="0" w:space="0" w:color="auto"/>
                    <w:left w:val="none" w:sz="0" w:space="0" w:color="auto"/>
                    <w:bottom w:val="none" w:sz="0" w:space="0" w:color="auto"/>
                    <w:right w:val="none" w:sz="0" w:space="0" w:color="auto"/>
                  </w:divBdr>
                  <w:divsChild>
                    <w:div w:id="1458449689">
                      <w:marLeft w:val="0"/>
                      <w:marRight w:val="0"/>
                      <w:marTop w:val="0"/>
                      <w:marBottom w:val="0"/>
                      <w:divBdr>
                        <w:top w:val="none" w:sz="0" w:space="0" w:color="auto"/>
                        <w:left w:val="none" w:sz="0" w:space="0" w:color="auto"/>
                        <w:bottom w:val="none" w:sz="0" w:space="0" w:color="auto"/>
                        <w:right w:val="none" w:sz="0" w:space="0" w:color="auto"/>
                      </w:divBdr>
                    </w:div>
                  </w:divsChild>
                </w:div>
                <w:div w:id="1457795813">
                  <w:marLeft w:val="0"/>
                  <w:marRight w:val="0"/>
                  <w:marTop w:val="0"/>
                  <w:marBottom w:val="0"/>
                  <w:divBdr>
                    <w:top w:val="none" w:sz="0" w:space="0" w:color="auto"/>
                    <w:left w:val="none" w:sz="0" w:space="0" w:color="auto"/>
                    <w:bottom w:val="none" w:sz="0" w:space="0" w:color="auto"/>
                    <w:right w:val="none" w:sz="0" w:space="0" w:color="auto"/>
                  </w:divBdr>
                  <w:divsChild>
                    <w:div w:id="1434474641">
                      <w:marLeft w:val="0"/>
                      <w:marRight w:val="0"/>
                      <w:marTop w:val="0"/>
                      <w:marBottom w:val="0"/>
                      <w:divBdr>
                        <w:top w:val="none" w:sz="0" w:space="0" w:color="auto"/>
                        <w:left w:val="none" w:sz="0" w:space="0" w:color="auto"/>
                        <w:bottom w:val="none" w:sz="0" w:space="0" w:color="auto"/>
                        <w:right w:val="none" w:sz="0" w:space="0" w:color="auto"/>
                      </w:divBdr>
                    </w:div>
                  </w:divsChild>
                </w:div>
                <w:div w:id="871067262">
                  <w:marLeft w:val="0"/>
                  <w:marRight w:val="0"/>
                  <w:marTop w:val="0"/>
                  <w:marBottom w:val="0"/>
                  <w:divBdr>
                    <w:top w:val="none" w:sz="0" w:space="0" w:color="auto"/>
                    <w:left w:val="none" w:sz="0" w:space="0" w:color="auto"/>
                    <w:bottom w:val="none" w:sz="0" w:space="0" w:color="auto"/>
                    <w:right w:val="none" w:sz="0" w:space="0" w:color="auto"/>
                  </w:divBdr>
                  <w:divsChild>
                    <w:div w:id="493843654">
                      <w:marLeft w:val="0"/>
                      <w:marRight w:val="0"/>
                      <w:marTop w:val="0"/>
                      <w:marBottom w:val="0"/>
                      <w:divBdr>
                        <w:top w:val="none" w:sz="0" w:space="0" w:color="auto"/>
                        <w:left w:val="none" w:sz="0" w:space="0" w:color="auto"/>
                        <w:bottom w:val="none" w:sz="0" w:space="0" w:color="auto"/>
                        <w:right w:val="none" w:sz="0" w:space="0" w:color="auto"/>
                      </w:divBdr>
                    </w:div>
                    <w:div w:id="28923484">
                      <w:marLeft w:val="0"/>
                      <w:marRight w:val="0"/>
                      <w:marTop w:val="0"/>
                      <w:marBottom w:val="0"/>
                      <w:divBdr>
                        <w:top w:val="none" w:sz="0" w:space="0" w:color="auto"/>
                        <w:left w:val="none" w:sz="0" w:space="0" w:color="auto"/>
                        <w:bottom w:val="none" w:sz="0" w:space="0" w:color="auto"/>
                        <w:right w:val="none" w:sz="0" w:space="0" w:color="auto"/>
                      </w:divBdr>
                    </w:div>
                    <w:div w:id="947658712">
                      <w:marLeft w:val="0"/>
                      <w:marRight w:val="0"/>
                      <w:marTop w:val="0"/>
                      <w:marBottom w:val="0"/>
                      <w:divBdr>
                        <w:top w:val="none" w:sz="0" w:space="0" w:color="auto"/>
                        <w:left w:val="none" w:sz="0" w:space="0" w:color="auto"/>
                        <w:bottom w:val="none" w:sz="0" w:space="0" w:color="auto"/>
                        <w:right w:val="none" w:sz="0" w:space="0" w:color="auto"/>
                      </w:divBdr>
                    </w:div>
                  </w:divsChild>
                </w:div>
                <w:div w:id="1373843409">
                  <w:marLeft w:val="0"/>
                  <w:marRight w:val="0"/>
                  <w:marTop w:val="0"/>
                  <w:marBottom w:val="0"/>
                  <w:divBdr>
                    <w:top w:val="none" w:sz="0" w:space="0" w:color="auto"/>
                    <w:left w:val="none" w:sz="0" w:space="0" w:color="auto"/>
                    <w:bottom w:val="none" w:sz="0" w:space="0" w:color="auto"/>
                    <w:right w:val="none" w:sz="0" w:space="0" w:color="auto"/>
                  </w:divBdr>
                  <w:divsChild>
                    <w:div w:id="2123648935">
                      <w:marLeft w:val="0"/>
                      <w:marRight w:val="0"/>
                      <w:marTop w:val="0"/>
                      <w:marBottom w:val="0"/>
                      <w:divBdr>
                        <w:top w:val="none" w:sz="0" w:space="0" w:color="auto"/>
                        <w:left w:val="none" w:sz="0" w:space="0" w:color="auto"/>
                        <w:bottom w:val="none" w:sz="0" w:space="0" w:color="auto"/>
                        <w:right w:val="none" w:sz="0" w:space="0" w:color="auto"/>
                      </w:divBdr>
                    </w:div>
                  </w:divsChild>
                </w:div>
                <w:div w:id="1702779246">
                  <w:marLeft w:val="0"/>
                  <w:marRight w:val="0"/>
                  <w:marTop w:val="0"/>
                  <w:marBottom w:val="0"/>
                  <w:divBdr>
                    <w:top w:val="none" w:sz="0" w:space="0" w:color="auto"/>
                    <w:left w:val="none" w:sz="0" w:space="0" w:color="auto"/>
                    <w:bottom w:val="none" w:sz="0" w:space="0" w:color="auto"/>
                    <w:right w:val="none" w:sz="0" w:space="0" w:color="auto"/>
                  </w:divBdr>
                  <w:divsChild>
                    <w:div w:id="77606391">
                      <w:marLeft w:val="0"/>
                      <w:marRight w:val="0"/>
                      <w:marTop w:val="0"/>
                      <w:marBottom w:val="0"/>
                      <w:divBdr>
                        <w:top w:val="none" w:sz="0" w:space="0" w:color="auto"/>
                        <w:left w:val="none" w:sz="0" w:space="0" w:color="auto"/>
                        <w:bottom w:val="none" w:sz="0" w:space="0" w:color="auto"/>
                        <w:right w:val="none" w:sz="0" w:space="0" w:color="auto"/>
                      </w:divBdr>
                    </w:div>
                  </w:divsChild>
                </w:div>
                <w:div w:id="417288733">
                  <w:marLeft w:val="0"/>
                  <w:marRight w:val="0"/>
                  <w:marTop w:val="0"/>
                  <w:marBottom w:val="0"/>
                  <w:divBdr>
                    <w:top w:val="none" w:sz="0" w:space="0" w:color="auto"/>
                    <w:left w:val="none" w:sz="0" w:space="0" w:color="auto"/>
                    <w:bottom w:val="none" w:sz="0" w:space="0" w:color="auto"/>
                    <w:right w:val="none" w:sz="0" w:space="0" w:color="auto"/>
                  </w:divBdr>
                  <w:divsChild>
                    <w:div w:id="1819223746">
                      <w:marLeft w:val="0"/>
                      <w:marRight w:val="0"/>
                      <w:marTop w:val="0"/>
                      <w:marBottom w:val="0"/>
                      <w:divBdr>
                        <w:top w:val="none" w:sz="0" w:space="0" w:color="auto"/>
                        <w:left w:val="none" w:sz="0" w:space="0" w:color="auto"/>
                        <w:bottom w:val="none" w:sz="0" w:space="0" w:color="auto"/>
                        <w:right w:val="none" w:sz="0" w:space="0" w:color="auto"/>
                      </w:divBdr>
                    </w:div>
                    <w:div w:id="30227883">
                      <w:marLeft w:val="0"/>
                      <w:marRight w:val="0"/>
                      <w:marTop w:val="0"/>
                      <w:marBottom w:val="0"/>
                      <w:divBdr>
                        <w:top w:val="none" w:sz="0" w:space="0" w:color="auto"/>
                        <w:left w:val="none" w:sz="0" w:space="0" w:color="auto"/>
                        <w:bottom w:val="none" w:sz="0" w:space="0" w:color="auto"/>
                        <w:right w:val="none" w:sz="0" w:space="0" w:color="auto"/>
                      </w:divBdr>
                    </w:div>
                    <w:div w:id="1405763839">
                      <w:marLeft w:val="0"/>
                      <w:marRight w:val="0"/>
                      <w:marTop w:val="0"/>
                      <w:marBottom w:val="0"/>
                      <w:divBdr>
                        <w:top w:val="none" w:sz="0" w:space="0" w:color="auto"/>
                        <w:left w:val="none" w:sz="0" w:space="0" w:color="auto"/>
                        <w:bottom w:val="none" w:sz="0" w:space="0" w:color="auto"/>
                        <w:right w:val="none" w:sz="0" w:space="0" w:color="auto"/>
                      </w:divBdr>
                    </w:div>
                  </w:divsChild>
                </w:div>
                <w:div w:id="786656602">
                  <w:marLeft w:val="0"/>
                  <w:marRight w:val="0"/>
                  <w:marTop w:val="0"/>
                  <w:marBottom w:val="0"/>
                  <w:divBdr>
                    <w:top w:val="none" w:sz="0" w:space="0" w:color="auto"/>
                    <w:left w:val="none" w:sz="0" w:space="0" w:color="auto"/>
                    <w:bottom w:val="none" w:sz="0" w:space="0" w:color="auto"/>
                    <w:right w:val="none" w:sz="0" w:space="0" w:color="auto"/>
                  </w:divBdr>
                  <w:divsChild>
                    <w:div w:id="859704075">
                      <w:marLeft w:val="0"/>
                      <w:marRight w:val="0"/>
                      <w:marTop w:val="0"/>
                      <w:marBottom w:val="0"/>
                      <w:divBdr>
                        <w:top w:val="none" w:sz="0" w:space="0" w:color="auto"/>
                        <w:left w:val="none" w:sz="0" w:space="0" w:color="auto"/>
                        <w:bottom w:val="none" w:sz="0" w:space="0" w:color="auto"/>
                        <w:right w:val="none" w:sz="0" w:space="0" w:color="auto"/>
                      </w:divBdr>
                    </w:div>
                  </w:divsChild>
                </w:div>
                <w:div w:id="964851094">
                  <w:marLeft w:val="0"/>
                  <w:marRight w:val="0"/>
                  <w:marTop w:val="0"/>
                  <w:marBottom w:val="0"/>
                  <w:divBdr>
                    <w:top w:val="none" w:sz="0" w:space="0" w:color="auto"/>
                    <w:left w:val="none" w:sz="0" w:space="0" w:color="auto"/>
                    <w:bottom w:val="none" w:sz="0" w:space="0" w:color="auto"/>
                    <w:right w:val="none" w:sz="0" w:space="0" w:color="auto"/>
                  </w:divBdr>
                  <w:divsChild>
                    <w:div w:id="1115707466">
                      <w:marLeft w:val="0"/>
                      <w:marRight w:val="0"/>
                      <w:marTop w:val="0"/>
                      <w:marBottom w:val="0"/>
                      <w:divBdr>
                        <w:top w:val="none" w:sz="0" w:space="0" w:color="auto"/>
                        <w:left w:val="none" w:sz="0" w:space="0" w:color="auto"/>
                        <w:bottom w:val="none" w:sz="0" w:space="0" w:color="auto"/>
                        <w:right w:val="none" w:sz="0" w:space="0" w:color="auto"/>
                      </w:divBdr>
                    </w:div>
                  </w:divsChild>
                </w:div>
                <w:div w:id="2113620200">
                  <w:marLeft w:val="0"/>
                  <w:marRight w:val="0"/>
                  <w:marTop w:val="0"/>
                  <w:marBottom w:val="0"/>
                  <w:divBdr>
                    <w:top w:val="none" w:sz="0" w:space="0" w:color="auto"/>
                    <w:left w:val="none" w:sz="0" w:space="0" w:color="auto"/>
                    <w:bottom w:val="none" w:sz="0" w:space="0" w:color="auto"/>
                    <w:right w:val="none" w:sz="0" w:space="0" w:color="auto"/>
                  </w:divBdr>
                  <w:divsChild>
                    <w:div w:id="565459928">
                      <w:marLeft w:val="0"/>
                      <w:marRight w:val="0"/>
                      <w:marTop w:val="0"/>
                      <w:marBottom w:val="0"/>
                      <w:divBdr>
                        <w:top w:val="none" w:sz="0" w:space="0" w:color="auto"/>
                        <w:left w:val="none" w:sz="0" w:space="0" w:color="auto"/>
                        <w:bottom w:val="none" w:sz="0" w:space="0" w:color="auto"/>
                        <w:right w:val="none" w:sz="0" w:space="0" w:color="auto"/>
                      </w:divBdr>
                    </w:div>
                    <w:div w:id="2018339830">
                      <w:marLeft w:val="0"/>
                      <w:marRight w:val="0"/>
                      <w:marTop w:val="0"/>
                      <w:marBottom w:val="0"/>
                      <w:divBdr>
                        <w:top w:val="none" w:sz="0" w:space="0" w:color="auto"/>
                        <w:left w:val="none" w:sz="0" w:space="0" w:color="auto"/>
                        <w:bottom w:val="none" w:sz="0" w:space="0" w:color="auto"/>
                        <w:right w:val="none" w:sz="0" w:space="0" w:color="auto"/>
                      </w:divBdr>
                    </w:div>
                    <w:div w:id="1534154581">
                      <w:marLeft w:val="0"/>
                      <w:marRight w:val="0"/>
                      <w:marTop w:val="0"/>
                      <w:marBottom w:val="0"/>
                      <w:divBdr>
                        <w:top w:val="none" w:sz="0" w:space="0" w:color="auto"/>
                        <w:left w:val="none" w:sz="0" w:space="0" w:color="auto"/>
                        <w:bottom w:val="none" w:sz="0" w:space="0" w:color="auto"/>
                        <w:right w:val="none" w:sz="0" w:space="0" w:color="auto"/>
                      </w:divBdr>
                    </w:div>
                  </w:divsChild>
                </w:div>
                <w:div w:id="1373458180">
                  <w:marLeft w:val="0"/>
                  <w:marRight w:val="0"/>
                  <w:marTop w:val="0"/>
                  <w:marBottom w:val="0"/>
                  <w:divBdr>
                    <w:top w:val="none" w:sz="0" w:space="0" w:color="auto"/>
                    <w:left w:val="none" w:sz="0" w:space="0" w:color="auto"/>
                    <w:bottom w:val="none" w:sz="0" w:space="0" w:color="auto"/>
                    <w:right w:val="none" w:sz="0" w:space="0" w:color="auto"/>
                  </w:divBdr>
                  <w:divsChild>
                    <w:div w:id="35615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149482">
          <w:marLeft w:val="0"/>
          <w:marRight w:val="0"/>
          <w:marTop w:val="0"/>
          <w:marBottom w:val="0"/>
          <w:divBdr>
            <w:top w:val="none" w:sz="0" w:space="0" w:color="auto"/>
            <w:left w:val="none" w:sz="0" w:space="0" w:color="auto"/>
            <w:bottom w:val="none" w:sz="0" w:space="0" w:color="auto"/>
            <w:right w:val="none" w:sz="0" w:space="0" w:color="auto"/>
          </w:divBdr>
        </w:div>
        <w:div w:id="802382723">
          <w:marLeft w:val="0"/>
          <w:marRight w:val="0"/>
          <w:marTop w:val="0"/>
          <w:marBottom w:val="0"/>
          <w:divBdr>
            <w:top w:val="none" w:sz="0" w:space="0" w:color="auto"/>
            <w:left w:val="none" w:sz="0" w:space="0" w:color="auto"/>
            <w:bottom w:val="none" w:sz="0" w:space="0" w:color="auto"/>
            <w:right w:val="none" w:sz="0" w:space="0" w:color="auto"/>
          </w:divBdr>
        </w:div>
        <w:div w:id="1159998237">
          <w:marLeft w:val="0"/>
          <w:marRight w:val="0"/>
          <w:marTop w:val="0"/>
          <w:marBottom w:val="0"/>
          <w:divBdr>
            <w:top w:val="none" w:sz="0" w:space="0" w:color="auto"/>
            <w:left w:val="none" w:sz="0" w:space="0" w:color="auto"/>
            <w:bottom w:val="none" w:sz="0" w:space="0" w:color="auto"/>
            <w:right w:val="none" w:sz="0" w:space="0" w:color="auto"/>
          </w:divBdr>
          <w:divsChild>
            <w:div w:id="1138298876">
              <w:marLeft w:val="-75"/>
              <w:marRight w:val="0"/>
              <w:marTop w:val="30"/>
              <w:marBottom w:val="30"/>
              <w:divBdr>
                <w:top w:val="none" w:sz="0" w:space="0" w:color="auto"/>
                <w:left w:val="none" w:sz="0" w:space="0" w:color="auto"/>
                <w:bottom w:val="none" w:sz="0" w:space="0" w:color="auto"/>
                <w:right w:val="none" w:sz="0" w:space="0" w:color="auto"/>
              </w:divBdr>
              <w:divsChild>
                <w:div w:id="1738552175">
                  <w:marLeft w:val="0"/>
                  <w:marRight w:val="0"/>
                  <w:marTop w:val="0"/>
                  <w:marBottom w:val="0"/>
                  <w:divBdr>
                    <w:top w:val="none" w:sz="0" w:space="0" w:color="auto"/>
                    <w:left w:val="none" w:sz="0" w:space="0" w:color="auto"/>
                    <w:bottom w:val="none" w:sz="0" w:space="0" w:color="auto"/>
                    <w:right w:val="none" w:sz="0" w:space="0" w:color="auto"/>
                  </w:divBdr>
                  <w:divsChild>
                    <w:div w:id="1241061297">
                      <w:marLeft w:val="0"/>
                      <w:marRight w:val="0"/>
                      <w:marTop w:val="0"/>
                      <w:marBottom w:val="0"/>
                      <w:divBdr>
                        <w:top w:val="none" w:sz="0" w:space="0" w:color="auto"/>
                        <w:left w:val="none" w:sz="0" w:space="0" w:color="auto"/>
                        <w:bottom w:val="none" w:sz="0" w:space="0" w:color="auto"/>
                        <w:right w:val="none" w:sz="0" w:space="0" w:color="auto"/>
                      </w:divBdr>
                    </w:div>
                  </w:divsChild>
                </w:div>
                <w:div w:id="15428680">
                  <w:marLeft w:val="0"/>
                  <w:marRight w:val="0"/>
                  <w:marTop w:val="0"/>
                  <w:marBottom w:val="0"/>
                  <w:divBdr>
                    <w:top w:val="none" w:sz="0" w:space="0" w:color="auto"/>
                    <w:left w:val="none" w:sz="0" w:space="0" w:color="auto"/>
                    <w:bottom w:val="none" w:sz="0" w:space="0" w:color="auto"/>
                    <w:right w:val="none" w:sz="0" w:space="0" w:color="auto"/>
                  </w:divBdr>
                  <w:divsChild>
                    <w:div w:id="1348412288">
                      <w:marLeft w:val="0"/>
                      <w:marRight w:val="0"/>
                      <w:marTop w:val="0"/>
                      <w:marBottom w:val="0"/>
                      <w:divBdr>
                        <w:top w:val="none" w:sz="0" w:space="0" w:color="auto"/>
                        <w:left w:val="none" w:sz="0" w:space="0" w:color="auto"/>
                        <w:bottom w:val="none" w:sz="0" w:space="0" w:color="auto"/>
                        <w:right w:val="none" w:sz="0" w:space="0" w:color="auto"/>
                      </w:divBdr>
                    </w:div>
                  </w:divsChild>
                </w:div>
                <w:div w:id="1222327031">
                  <w:marLeft w:val="0"/>
                  <w:marRight w:val="0"/>
                  <w:marTop w:val="0"/>
                  <w:marBottom w:val="0"/>
                  <w:divBdr>
                    <w:top w:val="none" w:sz="0" w:space="0" w:color="auto"/>
                    <w:left w:val="none" w:sz="0" w:space="0" w:color="auto"/>
                    <w:bottom w:val="none" w:sz="0" w:space="0" w:color="auto"/>
                    <w:right w:val="none" w:sz="0" w:space="0" w:color="auto"/>
                  </w:divBdr>
                  <w:divsChild>
                    <w:div w:id="930894409">
                      <w:marLeft w:val="0"/>
                      <w:marRight w:val="0"/>
                      <w:marTop w:val="0"/>
                      <w:marBottom w:val="0"/>
                      <w:divBdr>
                        <w:top w:val="none" w:sz="0" w:space="0" w:color="auto"/>
                        <w:left w:val="none" w:sz="0" w:space="0" w:color="auto"/>
                        <w:bottom w:val="none" w:sz="0" w:space="0" w:color="auto"/>
                        <w:right w:val="none" w:sz="0" w:space="0" w:color="auto"/>
                      </w:divBdr>
                    </w:div>
                  </w:divsChild>
                </w:div>
                <w:div w:id="611940811">
                  <w:marLeft w:val="0"/>
                  <w:marRight w:val="0"/>
                  <w:marTop w:val="0"/>
                  <w:marBottom w:val="0"/>
                  <w:divBdr>
                    <w:top w:val="none" w:sz="0" w:space="0" w:color="auto"/>
                    <w:left w:val="none" w:sz="0" w:space="0" w:color="auto"/>
                    <w:bottom w:val="none" w:sz="0" w:space="0" w:color="auto"/>
                    <w:right w:val="none" w:sz="0" w:space="0" w:color="auto"/>
                  </w:divBdr>
                  <w:divsChild>
                    <w:div w:id="578365594">
                      <w:marLeft w:val="0"/>
                      <w:marRight w:val="0"/>
                      <w:marTop w:val="0"/>
                      <w:marBottom w:val="0"/>
                      <w:divBdr>
                        <w:top w:val="none" w:sz="0" w:space="0" w:color="auto"/>
                        <w:left w:val="none" w:sz="0" w:space="0" w:color="auto"/>
                        <w:bottom w:val="none" w:sz="0" w:space="0" w:color="auto"/>
                        <w:right w:val="none" w:sz="0" w:space="0" w:color="auto"/>
                      </w:divBdr>
                    </w:div>
                  </w:divsChild>
                </w:div>
                <w:div w:id="1500384500">
                  <w:marLeft w:val="0"/>
                  <w:marRight w:val="0"/>
                  <w:marTop w:val="0"/>
                  <w:marBottom w:val="0"/>
                  <w:divBdr>
                    <w:top w:val="none" w:sz="0" w:space="0" w:color="auto"/>
                    <w:left w:val="none" w:sz="0" w:space="0" w:color="auto"/>
                    <w:bottom w:val="none" w:sz="0" w:space="0" w:color="auto"/>
                    <w:right w:val="none" w:sz="0" w:space="0" w:color="auto"/>
                  </w:divBdr>
                  <w:divsChild>
                    <w:div w:id="297999859">
                      <w:marLeft w:val="0"/>
                      <w:marRight w:val="0"/>
                      <w:marTop w:val="0"/>
                      <w:marBottom w:val="0"/>
                      <w:divBdr>
                        <w:top w:val="none" w:sz="0" w:space="0" w:color="auto"/>
                        <w:left w:val="none" w:sz="0" w:space="0" w:color="auto"/>
                        <w:bottom w:val="none" w:sz="0" w:space="0" w:color="auto"/>
                        <w:right w:val="none" w:sz="0" w:space="0" w:color="auto"/>
                      </w:divBdr>
                    </w:div>
                    <w:div w:id="181742572">
                      <w:marLeft w:val="0"/>
                      <w:marRight w:val="0"/>
                      <w:marTop w:val="0"/>
                      <w:marBottom w:val="0"/>
                      <w:divBdr>
                        <w:top w:val="none" w:sz="0" w:space="0" w:color="auto"/>
                        <w:left w:val="none" w:sz="0" w:space="0" w:color="auto"/>
                        <w:bottom w:val="none" w:sz="0" w:space="0" w:color="auto"/>
                        <w:right w:val="none" w:sz="0" w:space="0" w:color="auto"/>
                      </w:divBdr>
                    </w:div>
                    <w:div w:id="300308008">
                      <w:marLeft w:val="0"/>
                      <w:marRight w:val="0"/>
                      <w:marTop w:val="0"/>
                      <w:marBottom w:val="0"/>
                      <w:divBdr>
                        <w:top w:val="none" w:sz="0" w:space="0" w:color="auto"/>
                        <w:left w:val="none" w:sz="0" w:space="0" w:color="auto"/>
                        <w:bottom w:val="none" w:sz="0" w:space="0" w:color="auto"/>
                        <w:right w:val="none" w:sz="0" w:space="0" w:color="auto"/>
                      </w:divBdr>
                    </w:div>
                  </w:divsChild>
                </w:div>
                <w:div w:id="1599564332">
                  <w:marLeft w:val="0"/>
                  <w:marRight w:val="0"/>
                  <w:marTop w:val="0"/>
                  <w:marBottom w:val="0"/>
                  <w:divBdr>
                    <w:top w:val="none" w:sz="0" w:space="0" w:color="auto"/>
                    <w:left w:val="none" w:sz="0" w:space="0" w:color="auto"/>
                    <w:bottom w:val="none" w:sz="0" w:space="0" w:color="auto"/>
                    <w:right w:val="none" w:sz="0" w:space="0" w:color="auto"/>
                  </w:divBdr>
                  <w:divsChild>
                    <w:div w:id="38943997">
                      <w:marLeft w:val="0"/>
                      <w:marRight w:val="0"/>
                      <w:marTop w:val="0"/>
                      <w:marBottom w:val="0"/>
                      <w:divBdr>
                        <w:top w:val="none" w:sz="0" w:space="0" w:color="auto"/>
                        <w:left w:val="none" w:sz="0" w:space="0" w:color="auto"/>
                        <w:bottom w:val="none" w:sz="0" w:space="0" w:color="auto"/>
                        <w:right w:val="none" w:sz="0" w:space="0" w:color="auto"/>
                      </w:divBdr>
                    </w:div>
                  </w:divsChild>
                </w:div>
                <w:div w:id="543442887">
                  <w:marLeft w:val="0"/>
                  <w:marRight w:val="0"/>
                  <w:marTop w:val="0"/>
                  <w:marBottom w:val="0"/>
                  <w:divBdr>
                    <w:top w:val="none" w:sz="0" w:space="0" w:color="auto"/>
                    <w:left w:val="none" w:sz="0" w:space="0" w:color="auto"/>
                    <w:bottom w:val="none" w:sz="0" w:space="0" w:color="auto"/>
                    <w:right w:val="none" w:sz="0" w:space="0" w:color="auto"/>
                  </w:divBdr>
                  <w:divsChild>
                    <w:div w:id="855268299">
                      <w:marLeft w:val="0"/>
                      <w:marRight w:val="0"/>
                      <w:marTop w:val="0"/>
                      <w:marBottom w:val="0"/>
                      <w:divBdr>
                        <w:top w:val="none" w:sz="0" w:space="0" w:color="auto"/>
                        <w:left w:val="none" w:sz="0" w:space="0" w:color="auto"/>
                        <w:bottom w:val="none" w:sz="0" w:space="0" w:color="auto"/>
                        <w:right w:val="none" w:sz="0" w:space="0" w:color="auto"/>
                      </w:divBdr>
                    </w:div>
                  </w:divsChild>
                </w:div>
                <w:div w:id="1313870101">
                  <w:marLeft w:val="0"/>
                  <w:marRight w:val="0"/>
                  <w:marTop w:val="0"/>
                  <w:marBottom w:val="0"/>
                  <w:divBdr>
                    <w:top w:val="none" w:sz="0" w:space="0" w:color="auto"/>
                    <w:left w:val="none" w:sz="0" w:space="0" w:color="auto"/>
                    <w:bottom w:val="none" w:sz="0" w:space="0" w:color="auto"/>
                    <w:right w:val="none" w:sz="0" w:space="0" w:color="auto"/>
                  </w:divBdr>
                  <w:divsChild>
                    <w:div w:id="1090546842">
                      <w:marLeft w:val="0"/>
                      <w:marRight w:val="0"/>
                      <w:marTop w:val="0"/>
                      <w:marBottom w:val="0"/>
                      <w:divBdr>
                        <w:top w:val="none" w:sz="0" w:space="0" w:color="auto"/>
                        <w:left w:val="none" w:sz="0" w:space="0" w:color="auto"/>
                        <w:bottom w:val="none" w:sz="0" w:space="0" w:color="auto"/>
                        <w:right w:val="none" w:sz="0" w:space="0" w:color="auto"/>
                      </w:divBdr>
                    </w:div>
                    <w:div w:id="2080057052">
                      <w:marLeft w:val="0"/>
                      <w:marRight w:val="0"/>
                      <w:marTop w:val="0"/>
                      <w:marBottom w:val="0"/>
                      <w:divBdr>
                        <w:top w:val="none" w:sz="0" w:space="0" w:color="auto"/>
                        <w:left w:val="none" w:sz="0" w:space="0" w:color="auto"/>
                        <w:bottom w:val="none" w:sz="0" w:space="0" w:color="auto"/>
                        <w:right w:val="none" w:sz="0" w:space="0" w:color="auto"/>
                      </w:divBdr>
                    </w:div>
                    <w:div w:id="1545170740">
                      <w:marLeft w:val="0"/>
                      <w:marRight w:val="0"/>
                      <w:marTop w:val="0"/>
                      <w:marBottom w:val="0"/>
                      <w:divBdr>
                        <w:top w:val="none" w:sz="0" w:space="0" w:color="auto"/>
                        <w:left w:val="none" w:sz="0" w:space="0" w:color="auto"/>
                        <w:bottom w:val="none" w:sz="0" w:space="0" w:color="auto"/>
                        <w:right w:val="none" w:sz="0" w:space="0" w:color="auto"/>
                      </w:divBdr>
                    </w:div>
                  </w:divsChild>
                </w:div>
                <w:div w:id="1415542326">
                  <w:marLeft w:val="0"/>
                  <w:marRight w:val="0"/>
                  <w:marTop w:val="0"/>
                  <w:marBottom w:val="0"/>
                  <w:divBdr>
                    <w:top w:val="none" w:sz="0" w:space="0" w:color="auto"/>
                    <w:left w:val="none" w:sz="0" w:space="0" w:color="auto"/>
                    <w:bottom w:val="none" w:sz="0" w:space="0" w:color="auto"/>
                    <w:right w:val="none" w:sz="0" w:space="0" w:color="auto"/>
                  </w:divBdr>
                  <w:divsChild>
                    <w:div w:id="1595240488">
                      <w:marLeft w:val="0"/>
                      <w:marRight w:val="0"/>
                      <w:marTop w:val="0"/>
                      <w:marBottom w:val="0"/>
                      <w:divBdr>
                        <w:top w:val="none" w:sz="0" w:space="0" w:color="auto"/>
                        <w:left w:val="none" w:sz="0" w:space="0" w:color="auto"/>
                        <w:bottom w:val="none" w:sz="0" w:space="0" w:color="auto"/>
                        <w:right w:val="none" w:sz="0" w:space="0" w:color="auto"/>
                      </w:divBdr>
                    </w:div>
                  </w:divsChild>
                </w:div>
                <w:div w:id="1541358765">
                  <w:marLeft w:val="0"/>
                  <w:marRight w:val="0"/>
                  <w:marTop w:val="0"/>
                  <w:marBottom w:val="0"/>
                  <w:divBdr>
                    <w:top w:val="none" w:sz="0" w:space="0" w:color="auto"/>
                    <w:left w:val="none" w:sz="0" w:space="0" w:color="auto"/>
                    <w:bottom w:val="none" w:sz="0" w:space="0" w:color="auto"/>
                    <w:right w:val="none" w:sz="0" w:space="0" w:color="auto"/>
                  </w:divBdr>
                  <w:divsChild>
                    <w:div w:id="659230954">
                      <w:marLeft w:val="0"/>
                      <w:marRight w:val="0"/>
                      <w:marTop w:val="0"/>
                      <w:marBottom w:val="0"/>
                      <w:divBdr>
                        <w:top w:val="none" w:sz="0" w:space="0" w:color="auto"/>
                        <w:left w:val="none" w:sz="0" w:space="0" w:color="auto"/>
                        <w:bottom w:val="none" w:sz="0" w:space="0" w:color="auto"/>
                        <w:right w:val="none" w:sz="0" w:space="0" w:color="auto"/>
                      </w:divBdr>
                    </w:div>
                  </w:divsChild>
                </w:div>
                <w:div w:id="907615813">
                  <w:marLeft w:val="0"/>
                  <w:marRight w:val="0"/>
                  <w:marTop w:val="0"/>
                  <w:marBottom w:val="0"/>
                  <w:divBdr>
                    <w:top w:val="none" w:sz="0" w:space="0" w:color="auto"/>
                    <w:left w:val="none" w:sz="0" w:space="0" w:color="auto"/>
                    <w:bottom w:val="none" w:sz="0" w:space="0" w:color="auto"/>
                    <w:right w:val="none" w:sz="0" w:space="0" w:color="auto"/>
                  </w:divBdr>
                  <w:divsChild>
                    <w:div w:id="1196113380">
                      <w:marLeft w:val="0"/>
                      <w:marRight w:val="0"/>
                      <w:marTop w:val="0"/>
                      <w:marBottom w:val="0"/>
                      <w:divBdr>
                        <w:top w:val="none" w:sz="0" w:space="0" w:color="auto"/>
                        <w:left w:val="none" w:sz="0" w:space="0" w:color="auto"/>
                        <w:bottom w:val="none" w:sz="0" w:space="0" w:color="auto"/>
                        <w:right w:val="none" w:sz="0" w:space="0" w:color="auto"/>
                      </w:divBdr>
                    </w:div>
                    <w:div w:id="1900747796">
                      <w:marLeft w:val="0"/>
                      <w:marRight w:val="0"/>
                      <w:marTop w:val="0"/>
                      <w:marBottom w:val="0"/>
                      <w:divBdr>
                        <w:top w:val="none" w:sz="0" w:space="0" w:color="auto"/>
                        <w:left w:val="none" w:sz="0" w:space="0" w:color="auto"/>
                        <w:bottom w:val="none" w:sz="0" w:space="0" w:color="auto"/>
                        <w:right w:val="none" w:sz="0" w:space="0" w:color="auto"/>
                      </w:divBdr>
                    </w:div>
                    <w:div w:id="927468933">
                      <w:marLeft w:val="0"/>
                      <w:marRight w:val="0"/>
                      <w:marTop w:val="0"/>
                      <w:marBottom w:val="0"/>
                      <w:divBdr>
                        <w:top w:val="none" w:sz="0" w:space="0" w:color="auto"/>
                        <w:left w:val="none" w:sz="0" w:space="0" w:color="auto"/>
                        <w:bottom w:val="none" w:sz="0" w:space="0" w:color="auto"/>
                        <w:right w:val="none" w:sz="0" w:space="0" w:color="auto"/>
                      </w:divBdr>
                    </w:div>
                  </w:divsChild>
                </w:div>
                <w:div w:id="764347628">
                  <w:marLeft w:val="0"/>
                  <w:marRight w:val="0"/>
                  <w:marTop w:val="0"/>
                  <w:marBottom w:val="0"/>
                  <w:divBdr>
                    <w:top w:val="none" w:sz="0" w:space="0" w:color="auto"/>
                    <w:left w:val="none" w:sz="0" w:space="0" w:color="auto"/>
                    <w:bottom w:val="none" w:sz="0" w:space="0" w:color="auto"/>
                    <w:right w:val="none" w:sz="0" w:space="0" w:color="auto"/>
                  </w:divBdr>
                  <w:divsChild>
                    <w:div w:id="131637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319377">
          <w:marLeft w:val="0"/>
          <w:marRight w:val="0"/>
          <w:marTop w:val="0"/>
          <w:marBottom w:val="0"/>
          <w:divBdr>
            <w:top w:val="none" w:sz="0" w:space="0" w:color="auto"/>
            <w:left w:val="none" w:sz="0" w:space="0" w:color="auto"/>
            <w:bottom w:val="none" w:sz="0" w:space="0" w:color="auto"/>
            <w:right w:val="none" w:sz="0" w:space="0" w:color="auto"/>
          </w:divBdr>
        </w:div>
      </w:divsChild>
    </w:div>
    <w:div w:id="1612007420">
      <w:bodyDiv w:val="1"/>
      <w:marLeft w:val="0"/>
      <w:marRight w:val="0"/>
      <w:marTop w:val="0"/>
      <w:marBottom w:val="0"/>
      <w:divBdr>
        <w:top w:val="none" w:sz="0" w:space="0" w:color="auto"/>
        <w:left w:val="none" w:sz="0" w:space="0" w:color="auto"/>
        <w:bottom w:val="none" w:sz="0" w:space="0" w:color="auto"/>
        <w:right w:val="none" w:sz="0" w:space="0" w:color="auto"/>
      </w:divBdr>
      <w:divsChild>
        <w:div w:id="205916357">
          <w:marLeft w:val="0"/>
          <w:marRight w:val="0"/>
          <w:marTop w:val="0"/>
          <w:marBottom w:val="0"/>
          <w:divBdr>
            <w:top w:val="none" w:sz="0" w:space="0" w:color="auto"/>
            <w:left w:val="none" w:sz="0" w:space="0" w:color="auto"/>
            <w:bottom w:val="none" w:sz="0" w:space="0" w:color="auto"/>
            <w:right w:val="none" w:sz="0" w:space="0" w:color="auto"/>
          </w:divBdr>
        </w:div>
        <w:div w:id="156117205">
          <w:marLeft w:val="0"/>
          <w:marRight w:val="0"/>
          <w:marTop w:val="0"/>
          <w:marBottom w:val="0"/>
          <w:divBdr>
            <w:top w:val="none" w:sz="0" w:space="0" w:color="auto"/>
            <w:left w:val="none" w:sz="0" w:space="0" w:color="auto"/>
            <w:bottom w:val="none" w:sz="0" w:space="0" w:color="auto"/>
            <w:right w:val="none" w:sz="0" w:space="0" w:color="auto"/>
          </w:divBdr>
        </w:div>
        <w:div w:id="73400759">
          <w:marLeft w:val="0"/>
          <w:marRight w:val="0"/>
          <w:marTop w:val="0"/>
          <w:marBottom w:val="0"/>
          <w:divBdr>
            <w:top w:val="none" w:sz="0" w:space="0" w:color="auto"/>
            <w:left w:val="none" w:sz="0" w:space="0" w:color="auto"/>
            <w:bottom w:val="none" w:sz="0" w:space="0" w:color="auto"/>
            <w:right w:val="none" w:sz="0" w:space="0" w:color="auto"/>
          </w:divBdr>
        </w:div>
        <w:div w:id="1277634222">
          <w:marLeft w:val="0"/>
          <w:marRight w:val="0"/>
          <w:marTop w:val="0"/>
          <w:marBottom w:val="0"/>
          <w:divBdr>
            <w:top w:val="none" w:sz="0" w:space="0" w:color="auto"/>
            <w:left w:val="none" w:sz="0" w:space="0" w:color="auto"/>
            <w:bottom w:val="none" w:sz="0" w:space="0" w:color="auto"/>
            <w:right w:val="none" w:sz="0" w:space="0" w:color="auto"/>
          </w:divBdr>
        </w:div>
        <w:div w:id="2080904163">
          <w:marLeft w:val="0"/>
          <w:marRight w:val="0"/>
          <w:marTop w:val="0"/>
          <w:marBottom w:val="0"/>
          <w:divBdr>
            <w:top w:val="none" w:sz="0" w:space="0" w:color="auto"/>
            <w:left w:val="none" w:sz="0" w:space="0" w:color="auto"/>
            <w:bottom w:val="none" w:sz="0" w:space="0" w:color="auto"/>
            <w:right w:val="none" w:sz="0" w:space="0" w:color="auto"/>
          </w:divBdr>
        </w:div>
        <w:div w:id="2073503758">
          <w:marLeft w:val="0"/>
          <w:marRight w:val="0"/>
          <w:marTop w:val="0"/>
          <w:marBottom w:val="0"/>
          <w:divBdr>
            <w:top w:val="none" w:sz="0" w:space="0" w:color="auto"/>
            <w:left w:val="none" w:sz="0" w:space="0" w:color="auto"/>
            <w:bottom w:val="none" w:sz="0" w:space="0" w:color="auto"/>
            <w:right w:val="none" w:sz="0" w:space="0" w:color="auto"/>
          </w:divBdr>
        </w:div>
        <w:div w:id="990019425">
          <w:marLeft w:val="0"/>
          <w:marRight w:val="0"/>
          <w:marTop w:val="0"/>
          <w:marBottom w:val="0"/>
          <w:divBdr>
            <w:top w:val="none" w:sz="0" w:space="0" w:color="auto"/>
            <w:left w:val="none" w:sz="0" w:space="0" w:color="auto"/>
            <w:bottom w:val="none" w:sz="0" w:space="0" w:color="auto"/>
            <w:right w:val="none" w:sz="0" w:space="0" w:color="auto"/>
          </w:divBdr>
        </w:div>
        <w:div w:id="1581329677">
          <w:marLeft w:val="0"/>
          <w:marRight w:val="0"/>
          <w:marTop w:val="0"/>
          <w:marBottom w:val="0"/>
          <w:divBdr>
            <w:top w:val="none" w:sz="0" w:space="0" w:color="auto"/>
            <w:left w:val="none" w:sz="0" w:space="0" w:color="auto"/>
            <w:bottom w:val="none" w:sz="0" w:space="0" w:color="auto"/>
            <w:right w:val="none" w:sz="0" w:space="0" w:color="auto"/>
          </w:divBdr>
        </w:div>
        <w:div w:id="1820536509">
          <w:marLeft w:val="0"/>
          <w:marRight w:val="0"/>
          <w:marTop w:val="0"/>
          <w:marBottom w:val="0"/>
          <w:divBdr>
            <w:top w:val="none" w:sz="0" w:space="0" w:color="auto"/>
            <w:left w:val="none" w:sz="0" w:space="0" w:color="auto"/>
            <w:bottom w:val="none" w:sz="0" w:space="0" w:color="auto"/>
            <w:right w:val="none" w:sz="0" w:space="0" w:color="auto"/>
          </w:divBdr>
        </w:div>
        <w:div w:id="320357148">
          <w:marLeft w:val="0"/>
          <w:marRight w:val="0"/>
          <w:marTop w:val="0"/>
          <w:marBottom w:val="0"/>
          <w:divBdr>
            <w:top w:val="none" w:sz="0" w:space="0" w:color="auto"/>
            <w:left w:val="none" w:sz="0" w:space="0" w:color="auto"/>
            <w:bottom w:val="none" w:sz="0" w:space="0" w:color="auto"/>
            <w:right w:val="none" w:sz="0" w:space="0" w:color="auto"/>
          </w:divBdr>
        </w:div>
        <w:div w:id="403070213">
          <w:marLeft w:val="0"/>
          <w:marRight w:val="0"/>
          <w:marTop w:val="0"/>
          <w:marBottom w:val="0"/>
          <w:divBdr>
            <w:top w:val="none" w:sz="0" w:space="0" w:color="auto"/>
            <w:left w:val="none" w:sz="0" w:space="0" w:color="auto"/>
            <w:bottom w:val="none" w:sz="0" w:space="0" w:color="auto"/>
            <w:right w:val="none" w:sz="0" w:space="0" w:color="auto"/>
          </w:divBdr>
        </w:div>
        <w:div w:id="946695877">
          <w:marLeft w:val="0"/>
          <w:marRight w:val="0"/>
          <w:marTop w:val="0"/>
          <w:marBottom w:val="0"/>
          <w:divBdr>
            <w:top w:val="none" w:sz="0" w:space="0" w:color="auto"/>
            <w:left w:val="none" w:sz="0" w:space="0" w:color="auto"/>
            <w:bottom w:val="none" w:sz="0" w:space="0" w:color="auto"/>
            <w:right w:val="none" w:sz="0" w:space="0" w:color="auto"/>
          </w:divBdr>
        </w:div>
        <w:div w:id="369451897">
          <w:marLeft w:val="0"/>
          <w:marRight w:val="0"/>
          <w:marTop w:val="0"/>
          <w:marBottom w:val="0"/>
          <w:divBdr>
            <w:top w:val="none" w:sz="0" w:space="0" w:color="auto"/>
            <w:left w:val="none" w:sz="0" w:space="0" w:color="auto"/>
            <w:bottom w:val="none" w:sz="0" w:space="0" w:color="auto"/>
            <w:right w:val="none" w:sz="0" w:space="0" w:color="auto"/>
          </w:divBdr>
        </w:div>
        <w:div w:id="848909107">
          <w:marLeft w:val="0"/>
          <w:marRight w:val="0"/>
          <w:marTop w:val="0"/>
          <w:marBottom w:val="0"/>
          <w:divBdr>
            <w:top w:val="none" w:sz="0" w:space="0" w:color="auto"/>
            <w:left w:val="none" w:sz="0" w:space="0" w:color="auto"/>
            <w:bottom w:val="none" w:sz="0" w:space="0" w:color="auto"/>
            <w:right w:val="none" w:sz="0" w:space="0" w:color="auto"/>
          </w:divBdr>
        </w:div>
        <w:div w:id="1789742887">
          <w:marLeft w:val="0"/>
          <w:marRight w:val="0"/>
          <w:marTop w:val="0"/>
          <w:marBottom w:val="0"/>
          <w:divBdr>
            <w:top w:val="none" w:sz="0" w:space="0" w:color="auto"/>
            <w:left w:val="none" w:sz="0" w:space="0" w:color="auto"/>
            <w:bottom w:val="none" w:sz="0" w:space="0" w:color="auto"/>
            <w:right w:val="none" w:sz="0" w:space="0" w:color="auto"/>
          </w:divBdr>
        </w:div>
        <w:div w:id="997003041">
          <w:marLeft w:val="0"/>
          <w:marRight w:val="0"/>
          <w:marTop w:val="0"/>
          <w:marBottom w:val="0"/>
          <w:divBdr>
            <w:top w:val="none" w:sz="0" w:space="0" w:color="auto"/>
            <w:left w:val="none" w:sz="0" w:space="0" w:color="auto"/>
            <w:bottom w:val="none" w:sz="0" w:space="0" w:color="auto"/>
            <w:right w:val="none" w:sz="0" w:space="0" w:color="auto"/>
          </w:divBdr>
        </w:div>
        <w:div w:id="1776829201">
          <w:marLeft w:val="0"/>
          <w:marRight w:val="0"/>
          <w:marTop w:val="0"/>
          <w:marBottom w:val="0"/>
          <w:divBdr>
            <w:top w:val="none" w:sz="0" w:space="0" w:color="auto"/>
            <w:left w:val="none" w:sz="0" w:space="0" w:color="auto"/>
            <w:bottom w:val="none" w:sz="0" w:space="0" w:color="auto"/>
            <w:right w:val="none" w:sz="0" w:space="0" w:color="auto"/>
          </w:divBdr>
        </w:div>
        <w:div w:id="230775354">
          <w:marLeft w:val="0"/>
          <w:marRight w:val="0"/>
          <w:marTop w:val="0"/>
          <w:marBottom w:val="0"/>
          <w:divBdr>
            <w:top w:val="none" w:sz="0" w:space="0" w:color="auto"/>
            <w:left w:val="none" w:sz="0" w:space="0" w:color="auto"/>
            <w:bottom w:val="none" w:sz="0" w:space="0" w:color="auto"/>
            <w:right w:val="none" w:sz="0" w:space="0" w:color="auto"/>
          </w:divBdr>
        </w:div>
        <w:div w:id="279847478">
          <w:marLeft w:val="0"/>
          <w:marRight w:val="0"/>
          <w:marTop w:val="0"/>
          <w:marBottom w:val="0"/>
          <w:divBdr>
            <w:top w:val="none" w:sz="0" w:space="0" w:color="auto"/>
            <w:left w:val="none" w:sz="0" w:space="0" w:color="auto"/>
            <w:bottom w:val="none" w:sz="0" w:space="0" w:color="auto"/>
            <w:right w:val="none" w:sz="0" w:space="0" w:color="auto"/>
          </w:divBdr>
        </w:div>
        <w:div w:id="1984650747">
          <w:marLeft w:val="0"/>
          <w:marRight w:val="0"/>
          <w:marTop w:val="0"/>
          <w:marBottom w:val="0"/>
          <w:divBdr>
            <w:top w:val="none" w:sz="0" w:space="0" w:color="auto"/>
            <w:left w:val="none" w:sz="0" w:space="0" w:color="auto"/>
            <w:bottom w:val="none" w:sz="0" w:space="0" w:color="auto"/>
            <w:right w:val="none" w:sz="0" w:space="0" w:color="auto"/>
          </w:divBdr>
        </w:div>
        <w:div w:id="473523563">
          <w:marLeft w:val="0"/>
          <w:marRight w:val="0"/>
          <w:marTop w:val="0"/>
          <w:marBottom w:val="0"/>
          <w:divBdr>
            <w:top w:val="none" w:sz="0" w:space="0" w:color="auto"/>
            <w:left w:val="none" w:sz="0" w:space="0" w:color="auto"/>
            <w:bottom w:val="none" w:sz="0" w:space="0" w:color="auto"/>
            <w:right w:val="none" w:sz="0" w:space="0" w:color="auto"/>
          </w:divBdr>
        </w:div>
        <w:div w:id="1313146264">
          <w:marLeft w:val="0"/>
          <w:marRight w:val="0"/>
          <w:marTop w:val="0"/>
          <w:marBottom w:val="0"/>
          <w:divBdr>
            <w:top w:val="none" w:sz="0" w:space="0" w:color="auto"/>
            <w:left w:val="none" w:sz="0" w:space="0" w:color="auto"/>
            <w:bottom w:val="none" w:sz="0" w:space="0" w:color="auto"/>
            <w:right w:val="none" w:sz="0" w:space="0" w:color="auto"/>
          </w:divBdr>
        </w:div>
        <w:div w:id="838891543">
          <w:marLeft w:val="0"/>
          <w:marRight w:val="0"/>
          <w:marTop w:val="0"/>
          <w:marBottom w:val="0"/>
          <w:divBdr>
            <w:top w:val="none" w:sz="0" w:space="0" w:color="auto"/>
            <w:left w:val="none" w:sz="0" w:space="0" w:color="auto"/>
            <w:bottom w:val="none" w:sz="0" w:space="0" w:color="auto"/>
            <w:right w:val="none" w:sz="0" w:space="0" w:color="auto"/>
          </w:divBdr>
        </w:div>
        <w:div w:id="711081176">
          <w:marLeft w:val="0"/>
          <w:marRight w:val="0"/>
          <w:marTop w:val="0"/>
          <w:marBottom w:val="0"/>
          <w:divBdr>
            <w:top w:val="none" w:sz="0" w:space="0" w:color="auto"/>
            <w:left w:val="none" w:sz="0" w:space="0" w:color="auto"/>
            <w:bottom w:val="none" w:sz="0" w:space="0" w:color="auto"/>
            <w:right w:val="none" w:sz="0" w:space="0" w:color="auto"/>
          </w:divBdr>
          <w:divsChild>
            <w:div w:id="472068848">
              <w:marLeft w:val="-75"/>
              <w:marRight w:val="0"/>
              <w:marTop w:val="30"/>
              <w:marBottom w:val="30"/>
              <w:divBdr>
                <w:top w:val="none" w:sz="0" w:space="0" w:color="auto"/>
                <w:left w:val="none" w:sz="0" w:space="0" w:color="auto"/>
                <w:bottom w:val="none" w:sz="0" w:space="0" w:color="auto"/>
                <w:right w:val="none" w:sz="0" w:space="0" w:color="auto"/>
              </w:divBdr>
              <w:divsChild>
                <w:div w:id="1335842848">
                  <w:marLeft w:val="0"/>
                  <w:marRight w:val="0"/>
                  <w:marTop w:val="0"/>
                  <w:marBottom w:val="0"/>
                  <w:divBdr>
                    <w:top w:val="none" w:sz="0" w:space="0" w:color="auto"/>
                    <w:left w:val="none" w:sz="0" w:space="0" w:color="auto"/>
                    <w:bottom w:val="none" w:sz="0" w:space="0" w:color="auto"/>
                    <w:right w:val="none" w:sz="0" w:space="0" w:color="auto"/>
                  </w:divBdr>
                  <w:divsChild>
                    <w:div w:id="1119907940">
                      <w:marLeft w:val="0"/>
                      <w:marRight w:val="0"/>
                      <w:marTop w:val="0"/>
                      <w:marBottom w:val="0"/>
                      <w:divBdr>
                        <w:top w:val="none" w:sz="0" w:space="0" w:color="auto"/>
                        <w:left w:val="none" w:sz="0" w:space="0" w:color="auto"/>
                        <w:bottom w:val="none" w:sz="0" w:space="0" w:color="auto"/>
                        <w:right w:val="none" w:sz="0" w:space="0" w:color="auto"/>
                      </w:divBdr>
                    </w:div>
                  </w:divsChild>
                </w:div>
                <w:div w:id="1575703323">
                  <w:marLeft w:val="0"/>
                  <w:marRight w:val="0"/>
                  <w:marTop w:val="0"/>
                  <w:marBottom w:val="0"/>
                  <w:divBdr>
                    <w:top w:val="none" w:sz="0" w:space="0" w:color="auto"/>
                    <w:left w:val="none" w:sz="0" w:space="0" w:color="auto"/>
                    <w:bottom w:val="none" w:sz="0" w:space="0" w:color="auto"/>
                    <w:right w:val="none" w:sz="0" w:space="0" w:color="auto"/>
                  </w:divBdr>
                  <w:divsChild>
                    <w:div w:id="1391540320">
                      <w:marLeft w:val="0"/>
                      <w:marRight w:val="0"/>
                      <w:marTop w:val="0"/>
                      <w:marBottom w:val="0"/>
                      <w:divBdr>
                        <w:top w:val="none" w:sz="0" w:space="0" w:color="auto"/>
                        <w:left w:val="none" w:sz="0" w:space="0" w:color="auto"/>
                        <w:bottom w:val="none" w:sz="0" w:space="0" w:color="auto"/>
                        <w:right w:val="none" w:sz="0" w:space="0" w:color="auto"/>
                      </w:divBdr>
                    </w:div>
                  </w:divsChild>
                </w:div>
                <w:div w:id="814299412">
                  <w:marLeft w:val="0"/>
                  <w:marRight w:val="0"/>
                  <w:marTop w:val="0"/>
                  <w:marBottom w:val="0"/>
                  <w:divBdr>
                    <w:top w:val="none" w:sz="0" w:space="0" w:color="auto"/>
                    <w:left w:val="none" w:sz="0" w:space="0" w:color="auto"/>
                    <w:bottom w:val="none" w:sz="0" w:space="0" w:color="auto"/>
                    <w:right w:val="none" w:sz="0" w:space="0" w:color="auto"/>
                  </w:divBdr>
                  <w:divsChild>
                    <w:div w:id="1689871001">
                      <w:marLeft w:val="0"/>
                      <w:marRight w:val="0"/>
                      <w:marTop w:val="0"/>
                      <w:marBottom w:val="0"/>
                      <w:divBdr>
                        <w:top w:val="none" w:sz="0" w:space="0" w:color="auto"/>
                        <w:left w:val="none" w:sz="0" w:space="0" w:color="auto"/>
                        <w:bottom w:val="none" w:sz="0" w:space="0" w:color="auto"/>
                        <w:right w:val="none" w:sz="0" w:space="0" w:color="auto"/>
                      </w:divBdr>
                    </w:div>
                  </w:divsChild>
                </w:div>
                <w:div w:id="242842480">
                  <w:marLeft w:val="0"/>
                  <w:marRight w:val="0"/>
                  <w:marTop w:val="0"/>
                  <w:marBottom w:val="0"/>
                  <w:divBdr>
                    <w:top w:val="none" w:sz="0" w:space="0" w:color="auto"/>
                    <w:left w:val="none" w:sz="0" w:space="0" w:color="auto"/>
                    <w:bottom w:val="none" w:sz="0" w:space="0" w:color="auto"/>
                    <w:right w:val="none" w:sz="0" w:space="0" w:color="auto"/>
                  </w:divBdr>
                  <w:divsChild>
                    <w:div w:id="976297566">
                      <w:marLeft w:val="0"/>
                      <w:marRight w:val="0"/>
                      <w:marTop w:val="0"/>
                      <w:marBottom w:val="0"/>
                      <w:divBdr>
                        <w:top w:val="none" w:sz="0" w:space="0" w:color="auto"/>
                        <w:left w:val="none" w:sz="0" w:space="0" w:color="auto"/>
                        <w:bottom w:val="none" w:sz="0" w:space="0" w:color="auto"/>
                        <w:right w:val="none" w:sz="0" w:space="0" w:color="auto"/>
                      </w:divBdr>
                    </w:div>
                  </w:divsChild>
                </w:div>
                <w:div w:id="1310480363">
                  <w:marLeft w:val="0"/>
                  <w:marRight w:val="0"/>
                  <w:marTop w:val="0"/>
                  <w:marBottom w:val="0"/>
                  <w:divBdr>
                    <w:top w:val="none" w:sz="0" w:space="0" w:color="auto"/>
                    <w:left w:val="none" w:sz="0" w:space="0" w:color="auto"/>
                    <w:bottom w:val="none" w:sz="0" w:space="0" w:color="auto"/>
                    <w:right w:val="none" w:sz="0" w:space="0" w:color="auto"/>
                  </w:divBdr>
                  <w:divsChild>
                    <w:div w:id="663433865">
                      <w:marLeft w:val="0"/>
                      <w:marRight w:val="0"/>
                      <w:marTop w:val="0"/>
                      <w:marBottom w:val="0"/>
                      <w:divBdr>
                        <w:top w:val="none" w:sz="0" w:space="0" w:color="auto"/>
                        <w:left w:val="none" w:sz="0" w:space="0" w:color="auto"/>
                        <w:bottom w:val="none" w:sz="0" w:space="0" w:color="auto"/>
                        <w:right w:val="none" w:sz="0" w:space="0" w:color="auto"/>
                      </w:divBdr>
                    </w:div>
                    <w:div w:id="972322981">
                      <w:marLeft w:val="0"/>
                      <w:marRight w:val="0"/>
                      <w:marTop w:val="0"/>
                      <w:marBottom w:val="0"/>
                      <w:divBdr>
                        <w:top w:val="none" w:sz="0" w:space="0" w:color="auto"/>
                        <w:left w:val="none" w:sz="0" w:space="0" w:color="auto"/>
                        <w:bottom w:val="none" w:sz="0" w:space="0" w:color="auto"/>
                        <w:right w:val="none" w:sz="0" w:space="0" w:color="auto"/>
                      </w:divBdr>
                    </w:div>
                    <w:div w:id="1968511370">
                      <w:marLeft w:val="0"/>
                      <w:marRight w:val="0"/>
                      <w:marTop w:val="0"/>
                      <w:marBottom w:val="0"/>
                      <w:divBdr>
                        <w:top w:val="none" w:sz="0" w:space="0" w:color="auto"/>
                        <w:left w:val="none" w:sz="0" w:space="0" w:color="auto"/>
                        <w:bottom w:val="none" w:sz="0" w:space="0" w:color="auto"/>
                        <w:right w:val="none" w:sz="0" w:space="0" w:color="auto"/>
                      </w:divBdr>
                    </w:div>
                  </w:divsChild>
                </w:div>
                <w:div w:id="1367371312">
                  <w:marLeft w:val="0"/>
                  <w:marRight w:val="0"/>
                  <w:marTop w:val="0"/>
                  <w:marBottom w:val="0"/>
                  <w:divBdr>
                    <w:top w:val="none" w:sz="0" w:space="0" w:color="auto"/>
                    <w:left w:val="none" w:sz="0" w:space="0" w:color="auto"/>
                    <w:bottom w:val="none" w:sz="0" w:space="0" w:color="auto"/>
                    <w:right w:val="none" w:sz="0" w:space="0" w:color="auto"/>
                  </w:divBdr>
                  <w:divsChild>
                    <w:div w:id="1972636364">
                      <w:marLeft w:val="0"/>
                      <w:marRight w:val="0"/>
                      <w:marTop w:val="0"/>
                      <w:marBottom w:val="0"/>
                      <w:divBdr>
                        <w:top w:val="none" w:sz="0" w:space="0" w:color="auto"/>
                        <w:left w:val="none" w:sz="0" w:space="0" w:color="auto"/>
                        <w:bottom w:val="none" w:sz="0" w:space="0" w:color="auto"/>
                        <w:right w:val="none" w:sz="0" w:space="0" w:color="auto"/>
                      </w:divBdr>
                    </w:div>
                  </w:divsChild>
                </w:div>
                <w:div w:id="254437227">
                  <w:marLeft w:val="0"/>
                  <w:marRight w:val="0"/>
                  <w:marTop w:val="0"/>
                  <w:marBottom w:val="0"/>
                  <w:divBdr>
                    <w:top w:val="none" w:sz="0" w:space="0" w:color="auto"/>
                    <w:left w:val="none" w:sz="0" w:space="0" w:color="auto"/>
                    <w:bottom w:val="none" w:sz="0" w:space="0" w:color="auto"/>
                    <w:right w:val="none" w:sz="0" w:space="0" w:color="auto"/>
                  </w:divBdr>
                  <w:divsChild>
                    <w:div w:id="1268930940">
                      <w:marLeft w:val="0"/>
                      <w:marRight w:val="0"/>
                      <w:marTop w:val="0"/>
                      <w:marBottom w:val="0"/>
                      <w:divBdr>
                        <w:top w:val="none" w:sz="0" w:space="0" w:color="auto"/>
                        <w:left w:val="none" w:sz="0" w:space="0" w:color="auto"/>
                        <w:bottom w:val="none" w:sz="0" w:space="0" w:color="auto"/>
                        <w:right w:val="none" w:sz="0" w:space="0" w:color="auto"/>
                      </w:divBdr>
                    </w:div>
                  </w:divsChild>
                </w:div>
                <w:div w:id="1113016638">
                  <w:marLeft w:val="0"/>
                  <w:marRight w:val="0"/>
                  <w:marTop w:val="0"/>
                  <w:marBottom w:val="0"/>
                  <w:divBdr>
                    <w:top w:val="none" w:sz="0" w:space="0" w:color="auto"/>
                    <w:left w:val="none" w:sz="0" w:space="0" w:color="auto"/>
                    <w:bottom w:val="none" w:sz="0" w:space="0" w:color="auto"/>
                    <w:right w:val="none" w:sz="0" w:space="0" w:color="auto"/>
                  </w:divBdr>
                  <w:divsChild>
                    <w:div w:id="226647528">
                      <w:marLeft w:val="0"/>
                      <w:marRight w:val="0"/>
                      <w:marTop w:val="0"/>
                      <w:marBottom w:val="0"/>
                      <w:divBdr>
                        <w:top w:val="none" w:sz="0" w:space="0" w:color="auto"/>
                        <w:left w:val="none" w:sz="0" w:space="0" w:color="auto"/>
                        <w:bottom w:val="none" w:sz="0" w:space="0" w:color="auto"/>
                        <w:right w:val="none" w:sz="0" w:space="0" w:color="auto"/>
                      </w:divBdr>
                    </w:div>
                    <w:div w:id="927616271">
                      <w:marLeft w:val="0"/>
                      <w:marRight w:val="0"/>
                      <w:marTop w:val="0"/>
                      <w:marBottom w:val="0"/>
                      <w:divBdr>
                        <w:top w:val="none" w:sz="0" w:space="0" w:color="auto"/>
                        <w:left w:val="none" w:sz="0" w:space="0" w:color="auto"/>
                        <w:bottom w:val="none" w:sz="0" w:space="0" w:color="auto"/>
                        <w:right w:val="none" w:sz="0" w:space="0" w:color="auto"/>
                      </w:divBdr>
                    </w:div>
                    <w:div w:id="1211961056">
                      <w:marLeft w:val="0"/>
                      <w:marRight w:val="0"/>
                      <w:marTop w:val="0"/>
                      <w:marBottom w:val="0"/>
                      <w:divBdr>
                        <w:top w:val="none" w:sz="0" w:space="0" w:color="auto"/>
                        <w:left w:val="none" w:sz="0" w:space="0" w:color="auto"/>
                        <w:bottom w:val="none" w:sz="0" w:space="0" w:color="auto"/>
                        <w:right w:val="none" w:sz="0" w:space="0" w:color="auto"/>
                      </w:divBdr>
                    </w:div>
                  </w:divsChild>
                </w:div>
                <w:div w:id="821504110">
                  <w:marLeft w:val="0"/>
                  <w:marRight w:val="0"/>
                  <w:marTop w:val="0"/>
                  <w:marBottom w:val="0"/>
                  <w:divBdr>
                    <w:top w:val="none" w:sz="0" w:space="0" w:color="auto"/>
                    <w:left w:val="none" w:sz="0" w:space="0" w:color="auto"/>
                    <w:bottom w:val="none" w:sz="0" w:space="0" w:color="auto"/>
                    <w:right w:val="none" w:sz="0" w:space="0" w:color="auto"/>
                  </w:divBdr>
                  <w:divsChild>
                    <w:div w:id="2137873285">
                      <w:marLeft w:val="0"/>
                      <w:marRight w:val="0"/>
                      <w:marTop w:val="0"/>
                      <w:marBottom w:val="0"/>
                      <w:divBdr>
                        <w:top w:val="none" w:sz="0" w:space="0" w:color="auto"/>
                        <w:left w:val="none" w:sz="0" w:space="0" w:color="auto"/>
                        <w:bottom w:val="none" w:sz="0" w:space="0" w:color="auto"/>
                        <w:right w:val="none" w:sz="0" w:space="0" w:color="auto"/>
                      </w:divBdr>
                    </w:div>
                  </w:divsChild>
                </w:div>
                <w:div w:id="2093886546">
                  <w:marLeft w:val="0"/>
                  <w:marRight w:val="0"/>
                  <w:marTop w:val="0"/>
                  <w:marBottom w:val="0"/>
                  <w:divBdr>
                    <w:top w:val="none" w:sz="0" w:space="0" w:color="auto"/>
                    <w:left w:val="none" w:sz="0" w:space="0" w:color="auto"/>
                    <w:bottom w:val="none" w:sz="0" w:space="0" w:color="auto"/>
                    <w:right w:val="none" w:sz="0" w:space="0" w:color="auto"/>
                  </w:divBdr>
                  <w:divsChild>
                    <w:div w:id="595208648">
                      <w:marLeft w:val="0"/>
                      <w:marRight w:val="0"/>
                      <w:marTop w:val="0"/>
                      <w:marBottom w:val="0"/>
                      <w:divBdr>
                        <w:top w:val="none" w:sz="0" w:space="0" w:color="auto"/>
                        <w:left w:val="none" w:sz="0" w:space="0" w:color="auto"/>
                        <w:bottom w:val="none" w:sz="0" w:space="0" w:color="auto"/>
                        <w:right w:val="none" w:sz="0" w:space="0" w:color="auto"/>
                      </w:divBdr>
                    </w:div>
                  </w:divsChild>
                </w:div>
                <w:div w:id="324403910">
                  <w:marLeft w:val="0"/>
                  <w:marRight w:val="0"/>
                  <w:marTop w:val="0"/>
                  <w:marBottom w:val="0"/>
                  <w:divBdr>
                    <w:top w:val="none" w:sz="0" w:space="0" w:color="auto"/>
                    <w:left w:val="none" w:sz="0" w:space="0" w:color="auto"/>
                    <w:bottom w:val="none" w:sz="0" w:space="0" w:color="auto"/>
                    <w:right w:val="none" w:sz="0" w:space="0" w:color="auto"/>
                  </w:divBdr>
                  <w:divsChild>
                    <w:div w:id="1666274429">
                      <w:marLeft w:val="0"/>
                      <w:marRight w:val="0"/>
                      <w:marTop w:val="0"/>
                      <w:marBottom w:val="0"/>
                      <w:divBdr>
                        <w:top w:val="none" w:sz="0" w:space="0" w:color="auto"/>
                        <w:left w:val="none" w:sz="0" w:space="0" w:color="auto"/>
                        <w:bottom w:val="none" w:sz="0" w:space="0" w:color="auto"/>
                        <w:right w:val="none" w:sz="0" w:space="0" w:color="auto"/>
                      </w:divBdr>
                    </w:div>
                    <w:div w:id="1798600475">
                      <w:marLeft w:val="0"/>
                      <w:marRight w:val="0"/>
                      <w:marTop w:val="0"/>
                      <w:marBottom w:val="0"/>
                      <w:divBdr>
                        <w:top w:val="none" w:sz="0" w:space="0" w:color="auto"/>
                        <w:left w:val="none" w:sz="0" w:space="0" w:color="auto"/>
                        <w:bottom w:val="none" w:sz="0" w:space="0" w:color="auto"/>
                        <w:right w:val="none" w:sz="0" w:space="0" w:color="auto"/>
                      </w:divBdr>
                    </w:div>
                    <w:div w:id="1635330778">
                      <w:marLeft w:val="0"/>
                      <w:marRight w:val="0"/>
                      <w:marTop w:val="0"/>
                      <w:marBottom w:val="0"/>
                      <w:divBdr>
                        <w:top w:val="none" w:sz="0" w:space="0" w:color="auto"/>
                        <w:left w:val="none" w:sz="0" w:space="0" w:color="auto"/>
                        <w:bottom w:val="none" w:sz="0" w:space="0" w:color="auto"/>
                        <w:right w:val="none" w:sz="0" w:space="0" w:color="auto"/>
                      </w:divBdr>
                    </w:div>
                  </w:divsChild>
                </w:div>
                <w:div w:id="2101558359">
                  <w:marLeft w:val="0"/>
                  <w:marRight w:val="0"/>
                  <w:marTop w:val="0"/>
                  <w:marBottom w:val="0"/>
                  <w:divBdr>
                    <w:top w:val="none" w:sz="0" w:space="0" w:color="auto"/>
                    <w:left w:val="none" w:sz="0" w:space="0" w:color="auto"/>
                    <w:bottom w:val="none" w:sz="0" w:space="0" w:color="auto"/>
                    <w:right w:val="none" w:sz="0" w:space="0" w:color="auto"/>
                  </w:divBdr>
                  <w:divsChild>
                    <w:div w:id="1720394391">
                      <w:marLeft w:val="0"/>
                      <w:marRight w:val="0"/>
                      <w:marTop w:val="0"/>
                      <w:marBottom w:val="0"/>
                      <w:divBdr>
                        <w:top w:val="none" w:sz="0" w:space="0" w:color="auto"/>
                        <w:left w:val="none" w:sz="0" w:space="0" w:color="auto"/>
                        <w:bottom w:val="none" w:sz="0" w:space="0" w:color="auto"/>
                        <w:right w:val="none" w:sz="0" w:space="0" w:color="auto"/>
                      </w:divBdr>
                    </w:div>
                  </w:divsChild>
                </w:div>
                <w:div w:id="568153028">
                  <w:marLeft w:val="0"/>
                  <w:marRight w:val="0"/>
                  <w:marTop w:val="0"/>
                  <w:marBottom w:val="0"/>
                  <w:divBdr>
                    <w:top w:val="none" w:sz="0" w:space="0" w:color="auto"/>
                    <w:left w:val="none" w:sz="0" w:space="0" w:color="auto"/>
                    <w:bottom w:val="none" w:sz="0" w:space="0" w:color="auto"/>
                    <w:right w:val="none" w:sz="0" w:space="0" w:color="auto"/>
                  </w:divBdr>
                  <w:divsChild>
                    <w:div w:id="1954361705">
                      <w:marLeft w:val="0"/>
                      <w:marRight w:val="0"/>
                      <w:marTop w:val="0"/>
                      <w:marBottom w:val="0"/>
                      <w:divBdr>
                        <w:top w:val="none" w:sz="0" w:space="0" w:color="auto"/>
                        <w:left w:val="none" w:sz="0" w:space="0" w:color="auto"/>
                        <w:bottom w:val="none" w:sz="0" w:space="0" w:color="auto"/>
                        <w:right w:val="none" w:sz="0" w:space="0" w:color="auto"/>
                      </w:divBdr>
                    </w:div>
                  </w:divsChild>
                </w:div>
                <w:div w:id="980354418">
                  <w:marLeft w:val="0"/>
                  <w:marRight w:val="0"/>
                  <w:marTop w:val="0"/>
                  <w:marBottom w:val="0"/>
                  <w:divBdr>
                    <w:top w:val="none" w:sz="0" w:space="0" w:color="auto"/>
                    <w:left w:val="none" w:sz="0" w:space="0" w:color="auto"/>
                    <w:bottom w:val="none" w:sz="0" w:space="0" w:color="auto"/>
                    <w:right w:val="none" w:sz="0" w:space="0" w:color="auto"/>
                  </w:divBdr>
                  <w:divsChild>
                    <w:div w:id="691762047">
                      <w:marLeft w:val="0"/>
                      <w:marRight w:val="0"/>
                      <w:marTop w:val="0"/>
                      <w:marBottom w:val="0"/>
                      <w:divBdr>
                        <w:top w:val="none" w:sz="0" w:space="0" w:color="auto"/>
                        <w:left w:val="none" w:sz="0" w:space="0" w:color="auto"/>
                        <w:bottom w:val="none" w:sz="0" w:space="0" w:color="auto"/>
                        <w:right w:val="none" w:sz="0" w:space="0" w:color="auto"/>
                      </w:divBdr>
                    </w:div>
                    <w:div w:id="1858808220">
                      <w:marLeft w:val="0"/>
                      <w:marRight w:val="0"/>
                      <w:marTop w:val="0"/>
                      <w:marBottom w:val="0"/>
                      <w:divBdr>
                        <w:top w:val="none" w:sz="0" w:space="0" w:color="auto"/>
                        <w:left w:val="none" w:sz="0" w:space="0" w:color="auto"/>
                        <w:bottom w:val="none" w:sz="0" w:space="0" w:color="auto"/>
                        <w:right w:val="none" w:sz="0" w:space="0" w:color="auto"/>
                      </w:divBdr>
                    </w:div>
                    <w:div w:id="1396510839">
                      <w:marLeft w:val="0"/>
                      <w:marRight w:val="0"/>
                      <w:marTop w:val="0"/>
                      <w:marBottom w:val="0"/>
                      <w:divBdr>
                        <w:top w:val="none" w:sz="0" w:space="0" w:color="auto"/>
                        <w:left w:val="none" w:sz="0" w:space="0" w:color="auto"/>
                        <w:bottom w:val="none" w:sz="0" w:space="0" w:color="auto"/>
                        <w:right w:val="none" w:sz="0" w:space="0" w:color="auto"/>
                      </w:divBdr>
                    </w:div>
                  </w:divsChild>
                </w:div>
                <w:div w:id="1990285251">
                  <w:marLeft w:val="0"/>
                  <w:marRight w:val="0"/>
                  <w:marTop w:val="0"/>
                  <w:marBottom w:val="0"/>
                  <w:divBdr>
                    <w:top w:val="none" w:sz="0" w:space="0" w:color="auto"/>
                    <w:left w:val="none" w:sz="0" w:space="0" w:color="auto"/>
                    <w:bottom w:val="none" w:sz="0" w:space="0" w:color="auto"/>
                    <w:right w:val="none" w:sz="0" w:space="0" w:color="auto"/>
                  </w:divBdr>
                  <w:divsChild>
                    <w:div w:id="2008048650">
                      <w:marLeft w:val="0"/>
                      <w:marRight w:val="0"/>
                      <w:marTop w:val="0"/>
                      <w:marBottom w:val="0"/>
                      <w:divBdr>
                        <w:top w:val="none" w:sz="0" w:space="0" w:color="auto"/>
                        <w:left w:val="none" w:sz="0" w:space="0" w:color="auto"/>
                        <w:bottom w:val="none" w:sz="0" w:space="0" w:color="auto"/>
                        <w:right w:val="none" w:sz="0" w:space="0" w:color="auto"/>
                      </w:divBdr>
                    </w:div>
                  </w:divsChild>
                </w:div>
                <w:div w:id="1510296163">
                  <w:marLeft w:val="0"/>
                  <w:marRight w:val="0"/>
                  <w:marTop w:val="0"/>
                  <w:marBottom w:val="0"/>
                  <w:divBdr>
                    <w:top w:val="none" w:sz="0" w:space="0" w:color="auto"/>
                    <w:left w:val="none" w:sz="0" w:space="0" w:color="auto"/>
                    <w:bottom w:val="none" w:sz="0" w:space="0" w:color="auto"/>
                    <w:right w:val="none" w:sz="0" w:space="0" w:color="auto"/>
                  </w:divBdr>
                  <w:divsChild>
                    <w:div w:id="1949776679">
                      <w:marLeft w:val="0"/>
                      <w:marRight w:val="0"/>
                      <w:marTop w:val="0"/>
                      <w:marBottom w:val="0"/>
                      <w:divBdr>
                        <w:top w:val="none" w:sz="0" w:space="0" w:color="auto"/>
                        <w:left w:val="none" w:sz="0" w:space="0" w:color="auto"/>
                        <w:bottom w:val="none" w:sz="0" w:space="0" w:color="auto"/>
                        <w:right w:val="none" w:sz="0" w:space="0" w:color="auto"/>
                      </w:divBdr>
                    </w:div>
                  </w:divsChild>
                </w:div>
                <w:div w:id="1632324497">
                  <w:marLeft w:val="0"/>
                  <w:marRight w:val="0"/>
                  <w:marTop w:val="0"/>
                  <w:marBottom w:val="0"/>
                  <w:divBdr>
                    <w:top w:val="none" w:sz="0" w:space="0" w:color="auto"/>
                    <w:left w:val="none" w:sz="0" w:space="0" w:color="auto"/>
                    <w:bottom w:val="none" w:sz="0" w:space="0" w:color="auto"/>
                    <w:right w:val="none" w:sz="0" w:space="0" w:color="auto"/>
                  </w:divBdr>
                  <w:divsChild>
                    <w:div w:id="1205601753">
                      <w:marLeft w:val="0"/>
                      <w:marRight w:val="0"/>
                      <w:marTop w:val="0"/>
                      <w:marBottom w:val="0"/>
                      <w:divBdr>
                        <w:top w:val="none" w:sz="0" w:space="0" w:color="auto"/>
                        <w:left w:val="none" w:sz="0" w:space="0" w:color="auto"/>
                        <w:bottom w:val="none" w:sz="0" w:space="0" w:color="auto"/>
                        <w:right w:val="none" w:sz="0" w:space="0" w:color="auto"/>
                      </w:divBdr>
                    </w:div>
                    <w:div w:id="1901205633">
                      <w:marLeft w:val="0"/>
                      <w:marRight w:val="0"/>
                      <w:marTop w:val="0"/>
                      <w:marBottom w:val="0"/>
                      <w:divBdr>
                        <w:top w:val="none" w:sz="0" w:space="0" w:color="auto"/>
                        <w:left w:val="none" w:sz="0" w:space="0" w:color="auto"/>
                        <w:bottom w:val="none" w:sz="0" w:space="0" w:color="auto"/>
                        <w:right w:val="none" w:sz="0" w:space="0" w:color="auto"/>
                      </w:divBdr>
                    </w:div>
                    <w:div w:id="709454227">
                      <w:marLeft w:val="0"/>
                      <w:marRight w:val="0"/>
                      <w:marTop w:val="0"/>
                      <w:marBottom w:val="0"/>
                      <w:divBdr>
                        <w:top w:val="none" w:sz="0" w:space="0" w:color="auto"/>
                        <w:left w:val="none" w:sz="0" w:space="0" w:color="auto"/>
                        <w:bottom w:val="none" w:sz="0" w:space="0" w:color="auto"/>
                        <w:right w:val="none" w:sz="0" w:space="0" w:color="auto"/>
                      </w:divBdr>
                    </w:div>
                  </w:divsChild>
                </w:div>
                <w:div w:id="488331541">
                  <w:marLeft w:val="0"/>
                  <w:marRight w:val="0"/>
                  <w:marTop w:val="0"/>
                  <w:marBottom w:val="0"/>
                  <w:divBdr>
                    <w:top w:val="none" w:sz="0" w:space="0" w:color="auto"/>
                    <w:left w:val="none" w:sz="0" w:space="0" w:color="auto"/>
                    <w:bottom w:val="none" w:sz="0" w:space="0" w:color="auto"/>
                    <w:right w:val="none" w:sz="0" w:space="0" w:color="auto"/>
                  </w:divBdr>
                  <w:divsChild>
                    <w:div w:id="645164838">
                      <w:marLeft w:val="0"/>
                      <w:marRight w:val="0"/>
                      <w:marTop w:val="0"/>
                      <w:marBottom w:val="0"/>
                      <w:divBdr>
                        <w:top w:val="none" w:sz="0" w:space="0" w:color="auto"/>
                        <w:left w:val="none" w:sz="0" w:space="0" w:color="auto"/>
                        <w:bottom w:val="none" w:sz="0" w:space="0" w:color="auto"/>
                        <w:right w:val="none" w:sz="0" w:space="0" w:color="auto"/>
                      </w:divBdr>
                    </w:div>
                  </w:divsChild>
                </w:div>
                <w:div w:id="794954424">
                  <w:marLeft w:val="0"/>
                  <w:marRight w:val="0"/>
                  <w:marTop w:val="0"/>
                  <w:marBottom w:val="0"/>
                  <w:divBdr>
                    <w:top w:val="none" w:sz="0" w:space="0" w:color="auto"/>
                    <w:left w:val="none" w:sz="0" w:space="0" w:color="auto"/>
                    <w:bottom w:val="none" w:sz="0" w:space="0" w:color="auto"/>
                    <w:right w:val="none" w:sz="0" w:space="0" w:color="auto"/>
                  </w:divBdr>
                  <w:divsChild>
                    <w:div w:id="433983824">
                      <w:marLeft w:val="0"/>
                      <w:marRight w:val="0"/>
                      <w:marTop w:val="0"/>
                      <w:marBottom w:val="0"/>
                      <w:divBdr>
                        <w:top w:val="none" w:sz="0" w:space="0" w:color="auto"/>
                        <w:left w:val="none" w:sz="0" w:space="0" w:color="auto"/>
                        <w:bottom w:val="none" w:sz="0" w:space="0" w:color="auto"/>
                        <w:right w:val="none" w:sz="0" w:space="0" w:color="auto"/>
                      </w:divBdr>
                    </w:div>
                  </w:divsChild>
                </w:div>
                <w:div w:id="909340545">
                  <w:marLeft w:val="0"/>
                  <w:marRight w:val="0"/>
                  <w:marTop w:val="0"/>
                  <w:marBottom w:val="0"/>
                  <w:divBdr>
                    <w:top w:val="none" w:sz="0" w:space="0" w:color="auto"/>
                    <w:left w:val="none" w:sz="0" w:space="0" w:color="auto"/>
                    <w:bottom w:val="none" w:sz="0" w:space="0" w:color="auto"/>
                    <w:right w:val="none" w:sz="0" w:space="0" w:color="auto"/>
                  </w:divBdr>
                  <w:divsChild>
                    <w:div w:id="968588886">
                      <w:marLeft w:val="0"/>
                      <w:marRight w:val="0"/>
                      <w:marTop w:val="0"/>
                      <w:marBottom w:val="0"/>
                      <w:divBdr>
                        <w:top w:val="none" w:sz="0" w:space="0" w:color="auto"/>
                        <w:left w:val="none" w:sz="0" w:space="0" w:color="auto"/>
                        <w:bottom w:val="none" w:sz="0" w:space="0" w:color="auto"/>
                        <w:right w:val="none" w:sz="0" w:space="0" w:color="auto"/>
                      </w:divBdr>
                    </w:div>
                    <w:div w:id="1769812342">
                      <w:marLeft w:val="0"/>
                      <w:marRight w:val="0"/>
                      <w:marTop w:val="0"/>
                      <w:marBottom w:val="0"/>
                      <w:divBdr>
                        <w:top w:val="none" w:sz="0" w:space="0" w:color="auto"/>
                        <w:left w:val="none" w:sz="0" w:space="0" w:color="auto"/>
                        <w:bottom w:val="none" w:sz="0" w:space="0" w:color="auto"/>
                        <w:right w:val="none" w:sz="0" w:space="0" w:color="auto"/>
                      </w:divBdr>
                    </w:div>
                    <w:div w:id="308284925">
                      <w:marLeft w:val="0"/>
                      <w:marRight w:val="0"/>
                      <w:marTop w:val="0"/>
                      <w:marBottom w:val="0"/>
                      <w:divBdr>
                        <w:top w:val="none" w:sz="0" w:space="0" w:color="auto"/>
                        <w:left w:val="none" w:sz="0" w:space="0" w:color="auto"/>
                        <w:bottom w:val="none" w:sz="0" w:space="0" w:color="auto"/>
                        <w:right w:val="none" w:sz="0" w:space="0" w:color="auto"/>
                      </w:divBdr>
                    </w:div>
                  </w:divsChild>
                </w:div>
                <w:div w:id="2077851036">
                  <w:marLeft w:val="0"/>
                  <w:marRight w:val="0"/>
                  <w:marTop w:val="0"/>
                  <w:marBottom w:val="0"/>
                  <w:divBdr>
                    <w:top w:val="none" w:sz="0" w:space="0" w:color="auto"/>
                    <w:left w:val="none" w:sz="0" w:space="0" w:color="auto"/>
                    <w:bottom w:val="none" w:sz="0" w:space="0" w:color="auto"/>
                    <w:right w:val="none" w:sz="0" w:space="0" w:color="auto"/>
                  </w:divBdr>
                  <w:divsChild>
                    <w:div w:id="1273240711">
                      <w:marLeft w:val="0"/>
                      <w:marRight w:val="0"/>
                      <w:marTop w:val="0"/>
                      <w:marBottom w:val="0"/>
                      <w:divBdr>
                        <w:top w:val="none" w:sz="0" w:space="0" w:color="auto"/>
                        <w:left w:val="none" w:sz="0" w:space="0" w:color="auto"/>
                        <w:bottom w:val="none" w:sz="0" w:space="0" w:color="auto"/>
                        <w:right w:val="none" w:sz="0" w:space="0" w:color="auto"/>
                      </w:divBdr>
                    </w:div>
                  </w:divsChild>
                </w:div>
                <w:div w:id="1232539951">
                  <w:marLeft w:val="0"/>
                  <w:marRight w:val="0"/>
                  <w:marTop w:val="0"/>
                  <w:marBottom w:val="0"/>
                  <w:divBdr>
                    <w:top w:val="none" w:sz="0" w:space="0" w:color="auto"/>
                    <w:left w:val="none" w:sz="0" w:space="0" w:color="auto"/>
                    <w:bottom w:val="none" w:sz="0" w:space="0" w:color="auto"/>
                    <w:right w:val="none" w:sz="0" w:space="0" w:color="auto"/>
                  </w:divBdr>
                  <w:divsChild>
                    <w:div w:id="2012875729">
                      <w:marLeft w:val="0"/>
                      <w:marRight w:val="0"/>
                      <w:marTop w:val="0"/>
                      <w:marBottom w:val="0"/>
                      <w:divBdr>
                        <w:top w:val="none" w:sz="0" w:space="0" w:color="auto"/>
                        <w:left w:val="none" w:sz="0" w:space="0" w:color="auto"/>
                        <w:bottom w:val="none" w:sz="0" w:space="0" w:color="auto"/>
                        <w:right w:val="none" w:sz="0" w:space="0" w:color="auto"/>
                      </w:divBdr>
                    </w:div>
                  </w:divsChild>
                </w:div>
                <w:div w:id="1162504606">
                  <w:marLeft w:val="0"/>
                  <w:marRight w:val="0"/>
                  <w:marTop w:val="0"/>
                  <w:marBottom w:val="0"/>
                  <w:divBdr>
                    <w:top w:val="none" w:sz="0" w:space="0" w:color="auto"/>
                    <w:left w:val="none" w:sz="0" w:space="0" w:color="auto"/>
                    <w:bottom w:val="none" w:sz="0" w:space="0" w:color="auto"/>
                    <w:right w:val="none" w:sz="0" w:space="0" w:color="auto"/>
                  </w:divBdr>
                  <w:divsChild>
                    <w:div w:id="928805076">
                      <w:marLeft w:val="0"/>
                      <w:marRight w:val="0"/>
                      <w:marTop w:val="0"/>
                      <w:marBottom w:val="0"/>
                      <w:divBdr>
                        <w:top w:val="none" w:sz="0" w:space="0" w:color="auto"/>
                        <w:left w:val="none" w:sz="0" w:space="0" w:color="auto"/>
                        <w:bottom w:val="none" w:sz="0" w:space="0" w:color="auto"/>
                        <w:right w:val="none" w:sz="0" w:space="0" w:color="auto"/>
                      </w:divBdr>
                    </w:div>
                    <w:div w:id="724333918">
                      <w:marLeft w:val="0"/>
                      <w:marRight w:val="0"/>
                      <w:marTop w:val="0"/>
                      <w:marBottom w:val="0"/>
                      <w:divBdr>
                        <w:top w:val="none" w:sz="0" w:space="0" w:color="auto"/>
                        <w:left w:val="none" w:sz="0" w:space="0" w:color="auto"/>
                        <w:bottom w:val="none" w:sz="0" w:space="0" w:color="auto"/>
                        <w:right w:val="none" w:sz="0" w:space="0" w:color="auto"/>
                      </w:divBdr>
                    </w:div>
                    <w:div w:id="1223172789">
                      <w:marLeft w:val="0"/>
                      <w:marRight w:val="0"/>
                      <w:marTop w:val="0"/>
                      <w:marBottom w:val="0"/>
                      <w:divBdr>
                        <w:top w:val="none" w:sz="0" w:space="0" w:color="auto"/>
                        <w:left w:val="none" w:sz="0" w:space="0" w:color="auto"/>
                        <w:bottom w:val="none" w:sz="0" w:space="0" w:color="auto"/>
                        <w:right w:val="none" w:sz="0" w:space="0" w:color="auto"/>
                      </w:divBdr>
                    </w:div>
                    <w:div w:id="56587070">
                      <w:marLeft w:val="0"/>
                      <w:marRight w:val="0"/>
                      <w:marTop w:val="0"/>
                      <w:marBottom w:val="0"/>
                      <w:divBdr>
                        <w:top w:val="none" w:sz="0" w:space="0" w:color="auto"/>
                        <w:left w:val="none" w:sz="0" w:space="0" w:color="auto"/>
                        <w:bottom w:val="none" w:sz="0" w:space="0" w:color="auto"/>
                        <w:right w:val="none" w:sz="0" w:space="0" w:color="auto"/>
                      </w:divBdr>
                    </w:div>
                  </w:divsChild>
                </w:div>
                <w:div w:id="949626076">
                  <w:marLeft w:val="0"/>
                  <w:marRight w:val="0"/>
                  <w:marTop w:val="0"/>
                  <w:marBottom w:val="0"/>
                  <w:divBdr>
                    <w:top w:val="none" w:sz="0" w:space="0" w:color="auto"/>
                    <w:left w:val="none" w:sz="0" w:space="0" w:color="auto"/>
                    <w:bottom w:val="none" w:sz="0" w:space="0" w:color="auto"/>
                    <w:right w:val="none" w:sz="0" w:space="0" w:color="auto"/>
                  </w:divBdr>
                  <w:divsChild>
                    <w:div w:id="207758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075021">
          <w:marLeft w:val="0"/>
          <w:marRight w:val="0"/>
          <w:marTop w:val="0"/>
          <w:marBottom w:val="0"/>
          <w:divBdr>
            <w:top w:val="none" w:sz="0" w:space="0" w:color="auto"/>
            <w:left w:val="none" w:sz="0" w:space="0" w:color="auto"/>
            <w:bottom w:val="none" w:sz="0" w:space="0" w:color="auto"/>
            <w:right w:val="none" w:sz="0" w:space="0" w:color="auto"/>
          </w:divBdr>
        </w:div>
        <w:div w:id="273446024">
          <w:marLeft w:val="0"/>
          <w:marRight w:val="0"/>
          <w:marTop w:val="0"/>
          <w:marBottom w:val="0"/>
          <w:divBdr>
            <w:top w:val="none" w:sz="0" w:space="0" w:color="auto"/>
            <w:left w:val="none" w:sz="0" w:space="0" w:color="auto"/>
            <w:bottom w:val="none" w:sz="0" w:space="0" w:color="auto"/>
            <w:right w:val="none" w:sz="0" w:space="0" w:color="auto"/>
          </w:divBdr>
          <w:divsChild>
            <w:div w:id="1385056278">
              <w:marLeft w:val="-75"/>
              <w:marRight w:val="0"/>
              <w:marTop w:val="30"/>
              <w:marBottom w:val="30"/>
              <w:divBdr>
                <w:top w:val="none" w:sz="0" w:space="0" w:color="auto"/>
                <w:left w:val="none" w:sz="0" w:space="0" w:color="auto"/>
                <w:bottom w:val="none" w:sz="0" w:space="0" w:color="auto"/>
                <w:right w:val="none" w:sz="0" w:space="0" w:color="auto"/>
              </w:divBdr>
              <w:divsChild>
                <w:div w:id="1561207532">
                  <w:marLeft w:val="0"/>
                  <w:marRight w:val="0"/>
                  <w:marTop w:val="0"/>
                  <w:marBottom w:val="0"/>
                  <w:divBdr>
                    <w:top w:val="none" w:sz="0" w:space="0" w:color="auto"/>
                    <w:left w:val="none" w:sz="0" w:space="0" w:color="auto"/>
                    <w:bottom w:val="none" w:sz="0" w:space="0" w:color="auto"/>
                    <w:right w:val="none" w:sz="0" w:space="0" w:color="auto"/>
                  </w:divBdr>
                  <w:divsChild>
                    <w:div w:id="1272203455">
                      <w:marLeft w:val="0"/>
                      <w:marRight w:val="0"/>
                      <w:marTop w:val="0"/>
                      <w:marBottom w:val="0"/>
                      <w:divBdr>
                        <w:top w:val="none" w:sz="0" w:space="0" w:color="auto"/>
                        <w:left w:val="none" w:sz="0" w:space="0" w:color="auto"/>
                        <w:bottom w:val="none" w:sz="0" w:space="0" w:color="auto"/>
                        <w:right w:val="none" w:sz="0" w:space="0" w:color="auto"/>
                      </w:divBdr>
                    </w:div>
                  </w:divsChild>
                </w:div>
                <w:div w:id="1438868828">
                  <w:marLeft w:val="0"/>
                  <w:marRight w:val="0"/>
                  <w:marTop w:val="0"/>
                  <w:marBottom w:val="0"/>
                  <w:divBdr>
                    <w:top w:val="none" w:sz="0" w:space="0" w:color="auto"/>
                    <w:left w:val="none" w:sz="0" w:space="0" w:color="auto"/>
                    <w:bottom w:val="none" w:sz="0" w:space="0" w:color="auto"/>
                    <w:right w:val="none" w:sz="0" w:space="0" w:color="auto"/>
                  </w:divBdr>
                  <w:divsChild>
                    <w:div w:id="1040981273">
                      <w:marLeft w:val="0"/>
                      <w:marRight w:val="0"/>
                      <w:marTop w:val="0"/>
                      <w:marBottom w:val="0"/>
                      <w:divBdr>
                        <w:top w:val="none" w:sz="0" w:space="0" w:color="auto"/>
                        <w:left w:val="none" w:sz="0" w:space="0" w:color="auto"/>
                        <w:bottom w:val="none" w:sz="0" w:space="0" w:color="auto"/>
                        <w:right w:val="none" w:sz="0" w:space="0" w:color="auto"/>
                      </w:divBdr>
                    </w:div>
                  </w:divsChild>
                </w:div>
                <w:div w:id="1739983690">
                  <w:marLeft w:val="0"/>
                  <w:marRight w:val="0"/>
                  <w:marTop w:val="0"/>
                  <w:marBottom w:val="0"/>
                  <w:divBdr>
                    <w:top w:val="none" w:sz="0" w:space="0" w:color="auto"/>
                    <w:left w:val="none" w:sz="0" w:space="0" w:color="auto"/>
                    <w:bottom w:val="none" w:sz="0" w:space="0" w:color="auto"/>
                    <w:right w:val="none" w:sz="0" w:space="0" w:color="auto"/>
                  </w:divBdr>
                  <w:divsChild>
                    <w:div w:id="449787794">
                      <w:marLeft w:val="0"/>
                      <w:marRight w:val="0"/>
                      <w:marTop w:val="0"/>
                      <w:marBottom w:val="0"/>
                      <w:divBdr>
                        <w:top w:val="none" w:sz="0" w:space="0" w:color="auto"/>
                        <w:left w:val="none" w:sz="0" w:space="0" w:color="auto"/>
                        <w:bottom w:val="none" w:sz="0" w:space="0" w:color="auto"/>
                        <w:right w:val="none" w:sz="0" w:space="0" w:color="auto"/>
                      </w:divBdr>
                    </w:div>
                  </w:divsChild>
                </w:div>
                <w:div w:id="929389644">
                  <w:marLeft w:val="0"/>
                  <w:marRight w:val="0"/>
                  <w:marTop w:val="0"/>
                  <w:marBottom w:val="0"/>
                  <w:divBdr>
                    <w:top w:val="none" w:sz="0" w:space="0" w:color="auto"/>
                    <w:left w:val="none" w:sz="0" w:space="0" w:color="auto"/>
                    <w:bottom w:val="none" w:sz="0" w:space="0" w:color="auto"/>
                    <w:right w:val="none" w:sz="0" w:space="0" w:color="auto"/>
                  </w:divBdr>
                  <w:divsChild>
                    <w:div w:id="268515133">
                      <w:marLeft w:val="0"/>
                      <w:marRight w:val="0"/>
                      <w:marTop w:val="0"/>
                      <w:marBottom w:val="0"/>
                      <w:divBdr>
                        <w:top w:val="none" w:sz="0" w:space="0" w:color="auto"/>
                        <w:left w:val="none" w:sz="0" w:space="0" w:color="auto"/>
                        <w:bottom w:val="none" w:sz="0" w:space="0" w:color="auto"/>
                        <w:right w:val="none" w:sz="0" w:space="0" w:color="auto"/>
                      </w:divBdr>
                    </w:div>
                  </w:divsChild>
                </w:div>
                <w:div w:id="1869832043">
                  <w:marLeft w:val="0"/>
                  <w:marRight w:val="0"/>
                  <w:marTop w:val="0"/>
                  <w:marBottom w:val="0"/>
                  <w:divBdr>
                    <w:top w:val="none" w:sz="0" w:space="0" w:color="auto"/>
                    <w:left w:val="none" w:sz="0" w:space="0" w:color="auto"/>
                    <w:bottom w:val="none" w:sz="0" w:space="0" w:color="auto"/>
                    <w:right w:val="none" w:sz="0" w:space="0" w:color="auto"/>
                  </w:divBdr>
                  <w:divsChild>
                    <w:div w:id="1841460505">
                      <w:marLeft w:val="0"/>
                      <w:marRight w:val="0"/>
                      <w:marTop w:val="0"/>
                      <w:marBottom w:val="0"/>
                      <w:divBdr>
                        <w:top w:val="none" w:sz="0" w:space="0" w:color="auto"/>
                        <w:left w:val="none" w:sz="0" w:space="0" w:color="auto"/>
                        <w:bottom w:val="none" w:sz="0" w:space="0" w:color="auto"/>
                        <w:right w:val="none" w:sz="0" w:space="0" w:color="auto"/>
                      </w:divBdr>
                    </w:div>
                    <w:div w:id="1643658055">
                      <w:marLeft w:val="0"/>
                      <w:marRight w:val="0"/>
                      <w:marTop w:val="0"/>
                      <w:marBottom w:val="0"/>
                      <w:divBdr>
                        <w:top w:val="none" w:sz="0" w:space="0" w:color="auto"/>
                        <w:left w:val="none" w:sz="0" w:space="0" w:color="auto"/>
                        <w:bottom w:val="none" w:sz="0" w:space="0" w:color="auto"/>
                        <w:right w:val="none" w:sz="0" w:space="0" w:color="auto"/>
                      </w:divBdr>
                    </w:div>
                    <w:div w:id="480118497">
                      <w:marLeft w:val="0"/>
                      <w:marRight w:val="0"/>
                      <w:marTop w:val="0"/>
                      <w:marBottom w:val="0"/>
                      <w:divBdr>
                        <w:top w:val="none" w:sz="0" w:space="0" w:color="auto"/>
                        <w:left w:val="none" w:sz="0" w:space="0" w:color="auto"/>
                        <w:bottom w:val="none" w:sz="0" w:space="0" w:color="auto"/>
                        <w:right w:val="none" w:sz="0" w:space="0" w:color="auto"/>
                      </w:divBdr>
                    </w:div>
                  </w:divsChild>
                </w:div>
                <w:div w:id="1373652702">
                  <w:marLeft w:val="0"/>
                  <w:marRight w:val="0"/>
                  <w:marTop w:val="0"/>
                  <w:marBottom w:val="0"/>
                  <w:divBdr>
                    <w:top w:val="none" w:sz="0" w:space="0" w:color="auto"/>
                    <w:left w:val="none" w:sz="0" w:space="0" w:color="auto"/>
                    <w:bottom w:val="none" w:sz="0" w:space="0" w:color="auto"/>
                    <w:right w:val="none" w:sz="0" w:space="0" w:color="auto"/>
                  </w:divBdr>
                  <w:divsChild>
                    <w:div w:id="504981907">
                      <w:marLeft w:val="0"/>
                      <w:marRight w:val="0"/>
                      <w:marTop w:val="0"/>
                      <w:marBottom w:val="0"/>
                      <w:divBdr>
                        <w:top w:val="none" w:sz="0" w:space="0" w:color="auto"/>
                        <w:left w:val="none" w:sz="0" w:space="0" w:color="auto"/>
                        <w:bottom w:val="none" w:sz="0" w:space="0" w:color="auto"/>
                        <w:right w:val="none" w:sz="0" w:space="0" w:color="auto"/>
                      </w:divBdr>
                    </w:div>
                  </w:divsChild>
                </w:div>
                <w:div w:id="1151169998">
                  <w:marLeft w:val="0"/>
                  <w:marRight w:val="0"/>
                  <w:marTop w:val="0"/>
                  <w:marBottom w:val="0"/>
                  <w:divBdr>
                    <w:top w:val="none" w:sz="0" w:space="0" w:color="auto"/>
                    <w:left w:val="none" w:sz="0" w:space="0" w:color="auto"/>
                    <w:bottom w:val="none" w:sz="0" w:space="0" w:color="auto"/>
                    <w:right w:val="none" w:sz="0" w:space="0" w:color="auto"/>
                  </w:divBdr>
                  <w:divsChild>
                    <w:div w:id="1215314579">
                      <w:marLeft w:val="0"/>
                      <w:marRight w:val="0"/>
                      <w:marTop w:val="0"/>
                      <w:marBottom w:val="0"/>
                      <w:divBdr>
                        <w:top w:val="none" w:sz="0" w:space="0" w:color="auto"/>
                        <w:left w:val="none" w:sz="0" w:space="0" w:color="auto"/>
                        <w:bottom w:val="none" w:sz="0" w:space="0" w:color="auto"/>
                        <w:right w:val="none" w:sz="0" w:space="0" w:color="auto"/>
                      </w:divBdr>
                    </w:div>
                  </w:divsChild>
                </w:div>
                <w:div w:id="1420175074">
                  <w:marLeft w:val="0"/>
                  <w:marRight w:val="0"/>
                  <w:marTop w:val="0"/>
                  <w:marBottom w:val="0"/>
                  <w:divBdr>
                    <w:top w:val="none" w:sz="0" w:space="0" w:color="auto"/>
                    <w:left w:val="none" w:sz="0" w:space="0" w:color="auto"/>
                    <w:bottom w:val="none" w:sz="0" w:space="0" w:color="auto"/>
                    <w:right w:val="none" w:sz="0" w:space="0" w:color="auto"/>
                  </w:divBdr>
                  <w:divsChild>
                    <w:div w:id="231552253">
                      <w:marLeft w:val="0"/>
                      <w:marRight w:val="0"/>
                      <w:marTop w:val="0"/>
                      <w:marBottom w:val="0"/>
                      <w:divBdr>
                        <w:top w:val="none" w:sz="0" w:space="0" w:color="auto"/>
                        <w:left w:val="none" w:sz="0" w:space="0" w:color="auto"/>
                        <w:bottom w:val="none" w:sz="0" w:space="0" w:color="auto"/>
                        <w:right w:val="none" w:sz="0" w:space="0" w:color="auto"/>
                      </w:divBdr>
                    </w:div>
                    <w:div w:id="1775898910">
                      <w:marLeft w:val="0"/>
                      <w:marRight w:val="0"/>
                      <w:marTop w:val="0"/>
                      <w:marBottom w:val="0"/>
                      <w:divBdr>
                        <w:top w:val="none" w:sz="0" w:space="0" w:color="auto"/>
                        <w:left w:val="none" w:sz="0" w:space="0" w:color="auto"/>
                        <w:bottom w:val="none" w:sz="0" w:space="0" w:color="auto"/>
                        <w:right w:val="none" w:sz="0" w:space="0" w:color="auto"/>
                      </w:divBdr>
                    </w:div>
                    <w:div w:id="1194879509">
                      <w:marLeft w:val="0"/>
                      <w:marRight w:val="0"/>
                      <w:marTop w:val="0"/>
                      <w:marBottom w:val="0"/>
                      <w:divBdr>
                        <w:top w:val="none" w:sz="0" w:space="0" w:color="auto"/>
                        <w:left w:val="none" w:sz="0" w:space="0" w:color="auto"/>
                        <w:bottom w:val="none" w:sz="0" w:space="0" w:color="auto"/>
                        <w:right w:val="none" w:sz="0" w:space="0" w:color="auto"/>
                      </w:divBdr>
                    </w:div>
                  </w:divsChild>
                </w:div>
                <w:div w:id="622542292">
                  <w:marLeft w:val="0"/>
                  <w:marRight w:val="0"/>
                  <w:marTop w:val="0"/>
                  <w:marBottom w:val="0"/>
                  <w:divBdr>
                    <w:top w:val="none" w:sz="0" w:space="0" w:color="auto"/>
                    <w:left w:val="none" w:sz="0" w:space="0" w:color="auto"/>
                    <w:bottom w:val="none" w:sz="0" w:space="0" w:color="auto"/>
                    <w:right w:val="none" w:sz="0" w:space="0" w:color="auto"/>
                  </w:divBdr>
                  <w:divsChild>
                    <w:div w:id="79541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512729">
          <w:marLeft w:val="0"/>
          <w:marRight w:val="0"/>
          <w:marTop w:val="0"/>
          <w:marBottom w:val="0"/>
          <w:divBdr>
            <w:top w:val="none" w:sz="0" w:space="0" w:color="auto"/>
            <w:left w:val="none" w:sz="0" w:space="0" w:color="auto"/>
            <w:bottom w:val="none" w:sz="0" w:space="0" w:color="auto"/>
            <w:right w:val="none" w:sz="0" w:space="0" w:color="auto"/>
          </w:divBdr>
        </w:div>
        <w:div w:id="1619290647">
          <w:marLeft w:val="0"/>
          <w:marRight w:val="0"/>
          <w:marTop w:val="0"/>
          <w:marBottom w:val="0"/>
          <w:divBdr>
            <w:top w:val="none" w:sz="0" w:space="0" w:color="auto"/>
            <w:left w:val="none" w:sz="0" w:space="0" w:color="auto"/>
            <w:bottom w:val="none" w:sz="0" w:space="0" w:color="auto"/>
            <w:right w:val="none" w:sz="0" w:space="0" w:color="auto"/>
          </w:divBdr>
          <w:divsChild>
            <w:div w:id="1531337753">
              <w:marLeft w:val="-75"/>
              <w:marRight w:val="0"/>
              <w:marTop w:val="30"/>
              <w:marBottom w:val="30"/>
              <w:divBdr>
                <w:top w:val="none" w:sz="0" w:space="0" w:color="auto"/>
                <w:left w:val="none" w:sz="0" w:space="0" w:color="auto"/>
                <w:bottom w:val="none" w:sz="0" w:space="0" w:color="auto"/>
                <w:right w:val="none" w:sz="0" w:space="0" w:color="auto"/>
              </w:divBdr>
              <w:divsChild>
                <w:div w:id="584723340">
                  <w:marLeft w:val="0"/>
                  <w:marRight w:val="0"/>
                  <w:marTop w:val="0"/>
                  <w:marBottom w:val="0"/>
                  <w:divBdr>
                    <w:top w:val="none" w:sz="0" w:space="0" w:color="auto"/>
                    <w:left w:val="none" w:sz="0" w:space="0" w:color="auto"/>
                    <w:bottom w:val="none" w:sz="0" w:space="0" w:color="auto"/>
                    <w:right w:val="none" w:sz="0" w:space="0" w:color="auto"/>
                  </w:divBdr>
                  <w:divsChild>
                    <w:div w:id="1358701014">
                      <w:marLeft w:val="0"/>
                      <w:marRight w:val="0"/>
                      <w:marTop w:val="0"/>
                      <w:marBottom w:val="0"/>
                      <w:divBdr>
                        <w:top w:val="none" w:sz="0" w:space="0" w:color="auto"/>
                        <w:left w:val="none" w:sz="0" w:space="0" w:color="auto"/>
                        <w:bottom w:val="none" w:sz="0" w:space="0" w:color="auto"/>
                        <w:right w:val="none" w:sz="0" w:space="0" w:color="auto"/>
                      </w:divBdr>
                    </w:div>
                  </w:divsChild>
                </w:div>
                <w:div w:id="1738670948">
                  <w:marLeft w:val="0"/>
                  <w:marRight w:val="0"/>
                  <w:marTop w:val="0"/>
                  <w:marBottom w:val="0"/>
                  <w:divBdr>
                    <w:top w:val="none" w:sz="0" w:space="0" w:color="auto"/>
                    <w:left w:val="none" w:sz="0" w:space="0" w:color="auto"/>
                    <w:bottom w:val="none" w:sz="0" w:space="0" w:color="auto"/>
                    <w:right w:val="none" w:sz="0" w:space="0" w:color="auto"/>
                  </w:divBdr>
                  <w:divsChild>
                    <w:div w:id="934676870">
                      <w:marLeft w:val="0"/>
                      <w:marRight w:val="0"/>
                      <w:marTop w:val="0"/>
                      <w:marBottom w:val="0"/>
                      <w:divBdr>
                        <w:top w:val="none" w:sz="0" w:space="0" w:color="auto"/>
                        <w:left w:val="none" w:sz="0" w:space="0" w:color="auto"/>
                        <w:bottom w:val="none" w:sz="0" w:space="0" w:color="auto"/>
                        <w:right w:val="none" w:sz="0" w:space="0" w:color="auto"/>
                      </w:divBdr>
                    </w:div>
                  </w:divsChild>
                </w:div>
                <w:div w:id="127289168">
                  <w:marLeft w:val="0"/>
                  <w:marRight w:val="0"/>
                  <w:marTop w:val="0"/>
                  <w:marBottom w:val="0"/>
                  <w:divBdr>
                    <w:top w:val="none" w:sz="0" w:space="0" w:color="auto"/>
                    <w:left w:val="none" w:sz="0" w:space="0" w:color="auto"/>
                    <w:bottom w:val="none" w:sz="0" w:space="0" w:color="auto"/>
                    <w:right w:val="none" w:sz="0" w:space="0" w:color="auto"/>
                  </w:divBdr>
                  <w:divsChild>
                    <w:div w:id="648555326">
                      <w:marLeft w:val="0"/>
                      <w:marRight w:val="0"/>
                      <w:marTop w:val="0"/>
                      <w:marBottom w:val="0"/>
                      <w:divBdr>
                        <w:top w:val="none" w:sz="0" w:space="0" w:color="auto"/>
                        <w:left w:val="none" w:sz="0" w:space="0" w:color="auto"/>
                        <w:bottom w:val="none" w:sz="0" w:space="0" w:color="auto"/>
                        <w:right w:val="none" w:sz="0" w:space="0" w:color="auto"/>
                      </w:divBdr>
                    </w:div>
                  </w:divsChild>
                </w:div>
                <w:div w:id="1452436485">
                  <w:marLeft w:val="0"/>
                  <w:marRight w:val="0"/>
                  <w:marTop w:val="0"/>
                  <w:marBottom w:val="0"/>
                  <w:divBdr>
                    <w:top w:val="none" w:sz="0" w:space="0" w:color="auto"/>
                    <w:left w:val="none" w:sz="0" w:space="0" w:color="auto"/>
                    <w:bottom w:val="none" w:sz="0" w:space="0" w:color="auto"/>
                    <w:right w:val="none" w:sz="0" w:space="0" w:color="auto"/>
                  </w:divBdr>
                  <w:divsChild>
                    <w:div w:id="1663580943">
                      <w:marLeft w:val="0"/>
                      <w:marRight w:val="0"/>
                      <w:marTop w:val="0"/>
                      <w:marBottom w:val="0"/>
                      <w:divBdr>
                        <w:top w:val="none" w:sz="0" w:space="0" w:color="auto"/>
                        <w:left w:val="none" w:sz="0" w:space="0" w:color="auto"/>
                        <w:bottom w:val="none" w:sz="0" w:space="0" w:color="auto"/>
                        <w:right w:val="none" w:sz="0" w:space="0" w:color="auto"/>
                      </w:divBdr>
                    </w:div>
                  </w:divsChild>
                </w:div>
                <w:div w:id="870000541">
                  <w:marLeft w:val="0"/>
                  <w:marRight w:val="0"/>
                  <w:marTop w:val="0"/>
                  <w:marBottom w:val="0"/>
                  <w:divBdr>
                    <w:top w:val="none" w:sz="0" w:space="0" w:color="auto"/>
                    <w:left w:val="none" w:sz="0" w:space="0" w:color="auto"/>
                    <w:bottom w:val="none" w:sz="0" w:space="0" w:color="auto"/>
                    <w:right w:val="none" w:sz="0" w:space="0" w:color="auto"/>
                  </w:divBdr>
                  <w:divsChild>
                    <w:div w:id="744760704">
                      <w:marLeft w:val="0"/>
                      <w:marRight w:val="0"/>
                      <w:marTop w:val="0"/>
                      <w:marBottom w:val="0"/>
                      <w:divBdr>
                        <w:top w:val="none" w:sz="0" w:space="0" w:color="auto"/>
                        <w:left w:val="none" w:sz="0" w:space="0" w:color="auto"/>
                        <w:bottom w:val="none" w:sz="0" w:space="0" w:color="auto"/>
                        <w:right w:val="none" w:sz="0" w:space="0" w:color="auto"/>
                      </w:divBdr>
                    </w:div>
                    <w:div w:id="782118575">
                      <w:marLeft w:val="0"/>
                      <w:marRight w:val="0"/>
                      <w:marTop w:val="0"/>
                      <w:marBottom w:val="0"/>
                      <w:divBdr>
                        <w:top w:val="none" w:sz="0" w:space="0" w:color="auto"/>
                        <w:left w:val="none" w:sz="0" w:space="0" w:color="auto"/>
                        <w:bottom w:val="none" w:sz="0" w:space="0" w:color="auto"/>
                        <w:right w:val="none" w:sz="0" w:space="0" w:color="auto"/>
                      </w:divBdr>
                    </w:div>
                    <w:div w:id="167602355">
                      <w:marLeft w:val="0"/>
                      <w:marRight w:val="0"/>
                      <w:marTop w:val="0"/>
                      <w:marBottom w:val="0"/>
                      <w:divBdr>
                        <w:top w:val="none" w:sz="0" w:space="0" w:color="auto"/>
                        <w:left w:val="none" w:sz="0" w:space="0" w:color="auto"/>
                        <w:bottom w:val="none" w:sz="0" w:space="0" w:color="auto"/>
                        <w:right w:val="none" w:sz="0" w:space="0" w:color="auto"/>
                      </w:divBdr>
                    </w:div>
                  </w:divsChild>
                </w:div>
                <w:div w:id="1881747695">
                  <w:marLeft w:val="0"/>
                  <w:marRight w:val="0"/>
                  <w:marTop w:val="0"/>
                  <w:marBottom w:val="0"/>
                  <w:divBdr>
                    <w:top w:val="none" w:sz="0" w:space="0" w:color="auto"/>
                    <w:left w:val="none" w:sz="0" w:space="0" w:color="auto"/>
                    <w:bottom w:val="none" w:sz="0" w:space="0" w:color="auto"/>
                    <w:right w:val="none" w:sz="0" w:space="0" w:color="auto"/>
                  </w:divBdr>
                  <w:divsChild>
                    <w:div w:id="964770486">
                      <w:marLeft w:val="0"/>
                      <w:marRight w:val="0"/>
                      <w:marTop w:val="0"/>
                      <w:marBottom w:val="0"/>
                      <w:divBdr>
                        <w:top w:val="none" w:sz="0" w:space="0" w:color="auto"/>
                        <w:left w:val="none" w:sz="0" w:space="0" w:color="auto"/>
                        <w:bottom w:val="none" w:sz="0" w:space="0" w:color="auto"/>
                        <w:right w:val="none" w:sz="0" w:space="0" w:color="auto"/>
                      </w:divBdr>
                    </w:div>
                  </w:divsChild>
                </w:div>
                <w:div w:id="582418901">
                  <w:marLeft w:val="0"/>
                  <w:marRight w:val="0"/>
                  <w:marTop w:val="0"/>
                  <w:marBottom w:val="0"/>
                  <w:divBdr>
                    <w:top w:val="none" w:sz="0" w:space="0" w:color="auto"/>
                    <w:left w:val="none" w:sz="0" w:space="0" w:color="auto"/>
                    <w:bottom w:val="none" w:sz="0" w:space="0" w:color="auto"/>
                    <w:right w:val="none" w:sz="0" w:space="0" w:color="auto"/>
                  </w:divBdr>
                  <w:divsChild>
                    <w:div w:id="1753968025">
                      <w:marLeft w:val="0"/>
                      <w:marRight w:val="0"/>
                      <w:marTop w:val="0"/>
                      <w:marBottom w:val="0"/>
                      <w:divBdr>
                        <w:top w:val="none" w:sz="0" w:space="0" w:color="auto"/>
                        <w:left w:val="none" w:sz="0" w:space="0" w:color="auto"/>
                        <w:bottom w:val="none" w:sz="0" w:space="0" w:color="auto"/>
                        <w:right w:val="none" w:sz="0" w:space="0" w:color="auto"/>
                      </w:divBdr>
                    </w:div>
                  </w:divsChild>
                </w:div>
                <w:div w:id="978220256">
                  <w:marLeft w:val="0"/>
                  <w:marRight w:val="0"/>
                  <w:marTop w:val="0"/>
                  <w:marBottom w:val="0"/>
                  <w:divBdr>
                    <w:top w:val="none" w:sz="0" w:space="0" w:color="auto"/>
                    <w:left w:val="none" w:sz="0" w:space="0" w:color="auto"/>
                    <w:bottom w:val="none" w:sz="0" w:space="0" w:color="auto"/>
                    <w:right w:val="none" w:sz="0" w:space="0" w:color="auto"/>
                  </w:divBdr>
                  <w:divsChild>
                    <w:div w:id="1062682746">
                      <w:marLeft w:val="0"/>
                      <w:marRight w:val="0"/>
                      <w:marTop w:val="0"/>
                      <w:marBottom w:val="0"/>
                      <w:divBdr>
                        <w:top w:val="none" w:sz="0" w:space="0" w:color="auto"/>
                        <w:left w:val="none" w:sz="0" w:space="0" w:color="auto"/>
                        <w:bottom w:val="none" w:sz="0" w:space="0" w:color="auto"/>
                        <w:right w:val="none" w:sz="0" w:space="0" w:color="auto"/>
                      </w:divBdr>
                    </w:div>
                    <w:div w:id="369644695">
                      <w:marLeft w:val="0"/>
                      <w:marRight w:val="0"/>
                      <w:marTop w:val="0"/>
                      <w:marBottom w:val="0"/>
                      <w:divBdr>
                        <w:top w:val="none" w:sz="0" w:space="0" w:color="auto"/>
                        <w:left w:val="none" w:sz="0" w:space="0" w:color="auto"/>
                        <w:bottom w:val="none" w:sz="0" w:space="0" w:color="auto"/>
                        <w:right w:val="none" w:sz="0" w:space="0" w:color="auto"/>
                      </w:divBdr>
                    </w:div>
                    <w:div w:id="1071123979">
                      <w:marLeft w:val="0"/>
                      <w:marRight w:val="0"/>
                      <w:marTop w:val="0"/>
                      <w:marBottom w:val="0"/>
                      <w:divBdr>
                        <w:top w:val="none" w:sz="0" w:space="0" w:color="auto"/>
                        <w:left w:val="none" w:sz="0" w:space="0" w:color="auto"/>
                        <w:bottom w:val="none" w:sz="0" w:space="0" w:color="auto"/>
                        <w:right w:val="none" w:sz="0" w:space="0" w:color="auto"/>
                      </w:divBdr>
                    </w:div>
                  </w:divsChild>
                </w:div>
                <w:div w:id="619184357">
                  <w:marLeft w:val="0"/>
                  <w:marRight w:val="0"/>
                  <w:marTop w:val="0"/>
                  <w:marBottom w:val="0"/>
                  <w:divBdr>
                    <w:top w:val="none" w:sz="0" w:space="0" w:color="auto"/>
                    <w:left w:val="none" w:sz="0" w:space="0" w:color="auto"/>
                    <w:bottom w:val="none" w:sz="0" w:space="0" w:color="auto"/>
                    <w:right w:val="none" w:sz="0" w:space="0" w:color="auto"/>
                  </w:divBdr>
                  <w:divsChild>
                    <w:div w:id="1625768615">
                      <w:marLeft w:val="0"/>
                      <w:marRight w:val="0"/>
                      <w:marTop w:val="0"/>
                      <w:marBottom w:val="0"/>
                      <w:divBdr>
                        <w:top w:val="none" w:sz="0" w:space="0" w:color="auto"/>
                        <w:left w:val="none" w:sz="0" w:space="0" w:color="auto"/>
                        <w:bottom w:val="none" w:sz="0" w:space="0" w:color="auto"/>
                        <w:right w:val="none" w:sz="0" w:space="0" w:color="auto"/>
                      </w:divBdr>
                    </w:div>
                  </w:divsChild>
                </w:div>
                <w:div w:id="2141874877">
                  <w:marLeft w:val="0"/>
                  <w:marRight w:val="0"/>
                  <w:marTop w:val="0"/>
                  <w:marBottom w:val="0"/>
                  <w:divBdr>
                    <w:top w:val="none" w:sz="0" w:space="0" w:color="auto"/>
                    <w:left w:val="none" w:sz="0" w:space="0" w:color="auto"/>
                    <w:bottom w:val="none" w:sz="0" w:space="0" w:color="auto"/>
                    <w:right w:val="none" w:sz="0" w:space="0" w:color="auto"/>
                  </w:divBdr>
                  <w:divsChild>
                    <w:div w:id="1389109614">
                      <w:marLeft w:val="0"/>
                      <w:marRight w:val="0"/>
                      <w:marTop w:val="0"/>
                      <w:marBottom w:val="0"/>
                      <w:divBdr>
                        <w:top w:val="none" w:sz="0" w:space="0" w:color="auto"/>
                        <w:left w:val="none" w:sz="0" w:space="0" w:color="auto"/>
                        <w:bottom w:val="none" w:sz="0" w:space="0" w:color="auto"/>
                        <w:right w:val="none" w:sz="0" w:space="0" w:color="auto"/>
                      </w:divBdr>
                    </w:div>
                  </w:divsChild>
                </w:div>
                <w:div w:id="28454967">
                  <w:marLeft w:val="0"/>
                  <w:marRight w:val="0"/>
                  <w:marTop w:val="0"/>
                  <w:marBottom w:val="0"/>
                  <w:divBdr>
                    <w:top w:val="none" w:sz="0" w:space="0" w:color="auto"/>
                    <w:left w:val="none" w:sz="0" w:space="0" w:color="auto"/>
                    <w:bottom w:val="none" w:sz="0" w:space="0" w:color="auto"/>
                    <w:right w:val="none" w:sz="0" w:space="0" w:color="auto"/>
                  </w:divBdr>
                  <w:divsChild>
                    <w:div w:id="2055037204">
                      <w:marLeft w:val="0"/>
                      <w:marRight w:val="0"/>
                      <w:marTop w:val="0"/>
                      <w:marBottom w:val="0"/>
                      <w:divBdr>
                        <w:top w:val="none" w:sz="0" w:space="0" w:color="auto"/>
                        <w:left w:val="none" w:sz="0" w:space="0" w:color="auto"/>
                        <w:bottom w:val="none" w:sz="0" w:space="0" w:color="auto"/>
                        <w:right w:val="none" w:sz="0" w:space="0" w:color="auto"/>
                      </w:divBdr>
                    </w:div>
                    <w:div w:id="1493527728">
                      <w:marLeft w:val="0"/>
                      <w:marRight w:val="0"/>
                      <w:marTop w:val="0"/>
                      <w:marBottom w:val="0"/>
                      <w:divBdr>
                        <w:top w:val="none" w:sz="0" w:space="0" w:color="auto"/>
                        <w:left w:val="none" w:sz="0" w:space="0" w:color="auto"/>
                        <w:bottom w:val="none" w:sz="0" w:space="0" w:color="auto"/>
                        <w:right w:val="none" w:sz="0" w:space="0" w:color="auto"/>
                      </w:divBdr>
                    </w:div>
                    <w:div w:id="1464695546">
                      <w:marLeft w:val="0"/>
                      <w:marRight w:val="0"/>
                      <w:marTop w:val="0"/>
                      <w:marBottom w:val="0"/>
                      <w:divBdr>
                        <w:top w:val="none" w:sz="0" w:space="0" w:color="auto"/>
                        <w:left w:val="none" w:sz="0" w:space="0" w:color="auto"/>
                        <w:bottom w:val="none" w:sz="0" w:space="0" w:color="auto"/>
                        <w:right w:val="none" w:sz="0" w:space="0" w:color="auto"/>
                      </w:divBdr>
                    </w:div>
                  </w:divsChild>
                </w:div>
                <w:div w:id="951203442">
                  <w:marLeft w:val="0"/>
                  <w:marRight w:val="0"/>
                  <w:marTop w:val="0"/>
                  <w:marBottom w:val="0"/>
                  <w:divBdr>
                    <w:top w:val="none" w:sz="0" w:space="0" w:color="auto"/>
                    <w:left w:val="none" w:sz="0" w:space="0" w:color="auto"/>
                    <w:bottom w:val="none" w:sz="0" w:space="0" w:color="auto"/>
                    <w:right w:val="none" w:sz="0" w:space="0" w:color="auto"/>
                  </w:divBdr>
                  <w:divsChild>
                    <w:div w:id="901059794">
                      <w:marLeft w:val="0"/>
                      <w:marRight w:val="0"/>
                      <w:marTop w:val="0"/>
                      <w:marBottom w:val="0"/>
                      <w:divBdr>
                        <w:top w:val="none" w:sz="0" w:space="0" w:color="auto"/>
                        <w:left w:val="none" w:sz="0" w:space="0" w:color="auto"/>
                        <w:bottom w:val="none" w:sz="0" w:space="0" w:color="auto"/>
                        <w:right w:val="none" w:sz="0" w:space="0" w:color="auto"/>
                      </w:divBdr>
                    </w:div>
                  </w:divsChild>
                </w:div>
                <w:div w:id="1894581358">
                  <w:marLeft w:val="0"/>
                  <w:marRight w:val="0"/>
                  <w:marTop w:val="0"/>
                  <w:marBottom w:val="0"/>
                  <w:divBdr>
                    <w:top w:val="none" w:sz="0" w:space="0" w:color="auto"/>
                    <w:left w:val="none" w:sz="0" w:space="0" w:color="auto"/>
                    <w:bottom w:val="none" w:sz="0" w:space="0" w:color="auto"/>
                    <w:right w:val="none" w:sz="0" w:space="0" w:color="auto"/>
                  </w:divBdr>
                  <w:divsChild>
                    <w:div w:id="1331516935">
                      <w:marLeft w:val="0"/>
                      <w:marRight w:val="0"/>
                      <w:marTop w:val="0"/>
                      <w:marBottom w:val="0"/>
                      <w:divBdr>
                        <w:top w:val="none" w:sz="0" w:space="0" w:color="auto"/>
                        <w:left w:val="none" w:sz="0" w:space="0" w:color="auto"/>
                        <w:bottom w:val="none" w:sz="0" w:space="0" w:color="auto"/>
                        <w:right w:val="none" w:sz="0" w:space="0" w:color="auto"/>
                      </w:divBdr>
                    </w:div>
                  </w:divsChild>
                </w:div>
                <w:div w:id="2105375156">
                  <w:marLeft w:val="0"/>
                  <w:marRight w:val="0"/>
                  <w:marTop w:val="0"/>
                  <w:marBottom w:val="0"/>
                  <w:divBdr>
                    <w:top w:val="none" w:sz="0" w:space="0" w:color="auto"/>
                    <w:left w:val="none" w:sz="0" w:space="0" w:color="auto"/>
                    <w:bottom w:val="none" w:sz="0" w:space="0" w:color="auto"/>
                    <w:right w:val="none" w:sz="0" w:space="0" w:color="auto"/>
                  </w:divBdr>
                  <w:divsChild>
                    <w:div w:id="2076857929">
                      <w:marLeft w:val="0"/>
                      <w:marRight w:val="0"/>
                      <w:marTop w:val="0"/>
                      <w:marBottom w:val="0"/>
                      <w:divBdr>
                        <w:top w:val="none" w:sz="0" w:space="0" w:color="auto"/>
                        <w:left w:val="none" w:sz="0" w:space="0" w:color="auto"/>
                        <w:bottom w:val="none" w:sz="0" w:space="0" w:color="auto"/>
                        <w:right w:val="none" w:sz="0" w:space="0" w:color="auto"/>
                      </w:divBdr>
                    </w:div>
                    <w:div w:id="1638991523">
                      <w:marLeft w:val="0"/>
                      <w:marRight w:val="0"/>
                      <w:marTop w:val="0"/>
                      <w:marBottom w:val="0"/>
                      <w:divBdr>
                        <w:top w:val="none" w:sz="0" w:space="0" w:color="auto"/>
                        <w:left w:val="none" w:sz="0" w:space="0" w:color="auto"/>
                        <w:bottom w:val="none" w:sz="0" w:space="0" w:color="auto"/>
                        <w:right w:val="none" w:sz="0" w:space="0" w:color="auto"/>
                      </w:divBdr>
                    </w:div>
                    <w:div w:id="446660400">
                      <w:marLeft w:val="0"/>
                      <w:marRight w:val="0"/>
                      <w:marTop w:val="0"/>
                      <w:marBottom w:val="0"/>
                      <w:divBdr>
                        <w:top w:val="none" w:sz="0" w:space="0" w:color="auto"/>
                        <w:left w:val="none" w:sz="0" w:space="0" w:color="auto"/>
                        <w:bottom w:val="none" w:sz="0" w:space="0" w:color="auto"/>
                        <w:right w:val="none" w:sz="0" w:space="0" w:color="auto"/>
                      </w:divBdr>
                    </w:div>
                  </w:divsChild>
                </w:div>
                <w:div w:id="2101679402">
                  <w:marLeft w:val="0"/>
                  <w:marRight w:val="0"/>
                  <w:marTop w:val="0"/>
                  <w:marBottom w:val="0"/>
                  <w:divBdr>
                    <w:top w:val="none" w:sz="0" w:space="0" w:color="auto"/>
                    <w:left w:val="none" w:sz="0" w:space="0" w:color="auto"/>
                    <w:bottom w:val="none" w:sz="0" w:space="0" w:color="auto"/>
                    <w:right w:val="none" w:sz="0" w:space="0" w:color="auto"/>
                  </w:divBdr>
                  <w:divsChild>
                    <w:div w:id="174882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12217">
          <w:marLeft w:val="0"/>
          <w:marRight w:val="0"/>
          <w:marTop w:val="0"/>
          <w:marBottom w:val="0"/>
          <w:divBdr>
            <w:top w:val="none" w:sz="0" w:space="0" w:color="auto"/>
            <w:left w:val="none" w:sz="0" w:space="0" w:color="auto"/>
            <w:bottom w:val="none" w:sz="0" w:space="0" w:color="auto"/>
            <w:right w:val="none" w:sz="0" w:space="0" w:color="auto"/>
          </w:divBdr>
        </w:div>
        <w:div w:id="44841013">
          <w:marLeft w:val="0"/>
          <w:marRight w:val="0"/>
          <w:marTop w:val="0"/>
          <w:marBottom w:val="0"/>
          <w:divBdr>
            <w:top w:val="none" w:sz="0" w:space="0" w:color="auto"/>
            <w:left w:val="none" w:sz="0" w:space="0" w:color="auto"/>
            <w:bottom w:val="none" w:sz="0" w:space="0" w:color="auto"/>
            <w:right w:val="none" w:sz="0" w:space="0" w:color="auto"/>
          </w:divBdr>
          <w:divsChild>
            <w:div w:id="138693477">
              <w:marLeft w:val="-75"/>
              <w:marRight w:val="0"/>
              <w:marTop w:val="30"/>
              <w:marBottom w:val="30"/>
              <w:divBdr>
                <w:top w:val="none" w:sz="0" w:space="0" w:color="auto"/>
                <w:left w:val="none" w:sz="0" w:space="0" w:color="auto"/>
                <w:bottom w:val="none" w:sz="0" w:space="0" w:color="auto"/>
                <w:right w:val="none" w:sz="0" w:space="0" w:color="auto"/>
              </w:divBdr>
              <w:divsChild>
                <w:div w:id="718360369">
                  <w:marLeft w:val="0"/>
                  <w:marRight w:val="0"/>
                  <w:marTop w:val="0"/>
                  <w:marBottom w:val="0"/>
                  <w:divBdr>
                    <w:top w:val="none" w:sz="0" w:space="0" w:color="auto"/>
                    <w:left w:val="none" w:sz="0" w:space="0" w:color="auto"/>
                    <w:bottom w:val="none" w:sz="0" w:space="0" w:color="auto"/>
                    <w:right w:val="none" w:sz="0" w:space="0" w:color="auto"/>
                  </w:divBdr>
                  <w:divsChild>
                    <w:div w:id="893660594">
                      <w:marLeft w:val="0"/>
                      <w:marRight w:val="0"/>
                      <w:marTop w:val="0"/>
                      <w:marBottom w:val="0"/>
                      <w:divBdr>
                        <w:top w:val="none" w:sz="0" w:space="0" w:color="auto"/>
                        <w:left w:val="none" w:sz="0" w:space="0" w:color="auto"/>
                        <w:bottom w:val="none" w:sz="0" w:space="0" w:color="auto"/>
                        <w:right w:val="none" w:sz="0" w:space="0" w:color="auto"/>
                      </w:divBdr>
                    </w:div>
                  </w:divsChild>
                </w:div>
                <w:div w:id="1038235035">
                  <w:marLeft w:val="0"/>
                  <w:marRight w:val="0"/>
                  <w:marTop w:val="0"/>
                  <w:marBottom w:val="0"/>
                  <w:divBdr>
                    <w:top w:val="none" w:sz="0" w:space="0" w:color="auto"/>
                    <w:left w:val="none" w:sz="0" w:space="0" w:color="auto"/>
                    <w:bottom w:val="none" w:sz="0" w:space="0" w:color="auto"/>
                    <w:right w:val="none" w:sz="0" w:space="0" w:color="auto"/>
                  </w:divBdr>
                  <w:divsChild>
                    <w:div w:id="869680401">
                      <w:marLeft w:val="0"/>
                      <w:marRight w:val="0"/>
                      <w:marTop w:val="0"/>
                      <w:marBottom w:val="0"/>
                      <w:divBdr>
                        <w:top w:val="none" w:sz="0" w:space="0" w:color="auto"/>
                        <w:left w:val="none" w:sz="0" w:space="0" w:color="auto"/>
                        <w:bottom w:val="none" w:sz="0" w:space="0" w:color="auto"/>
                        <w:right w:val="none" w:sz="0" w:space="0" w:color="auto"/>
                      </w:divBdr>
                    </w:div>
                  </w:divsChild>
                </w:div>
                <w:div w:id="1078402315">
                  <w:marLeft w:val="0"/>
                  <w:marRight w:val="0"/>
                  <w:marTop w:val="0"/>
                  <w:marBottom w:val="0"/>
                  <w:divBdr>
                    <w:top w:val="none" w:sz="0" w:space="0" w:color="auto"/>
                    <w:left w:val="none" w:sz="0" w:space="0" w:color="auto"/>
                    <w:bottom w:val="none" w:sz="0" w:space="0" w:color="auto"/>
                    <w:right w:val="none" w:sz="0" w:space="0" w:color="auto"/>
                  </w:divBdr>
                  <w:divsChild>
                    <w:div w:id="131489904">
                      <w:marLeft w:val="0"/>
                      <w:marRight w:val="0"/>
                      <w:marTop w:val="0"/>
                      <w:marBottom w:val="0"/>
                      <w:divBdr>
                        <w:top w:val="none" w:sz="0" w:space="0" w:color="auto"/>
                        <w:left w:val="none" w:sz="0" w:space="0" w:color="auto"/>
                        <w:bottom w:val="none" w:sz="0" w:space="0" w:color="auto"/>
                        <w:right w:val="none" w:sz="0" w:space="0" w:color="auto"/>
                      </w:divBdr>
                    </w:div>
                  </w:divsChild>
                </w:div>
                <w:div w:id="1896156267">
                  <w:marLeft w:val="0"/>
                  <w:marRight w:val="0"/>
                  <w:marTop w:val="0"/>
                  <w:marBottom w:val="0"/>
                  <w:divBdr>
                    <w:top w:val="none" w:sz="0" w:space="0" w:color="auto"/>
                    <w:left w:val="none" w:sz="0" w:space="0" w:color="auto"/>
                    <w:bottom w:val="none" w:sz="0" w:space="0" w:color="auto"/>
                    <w:right w:val="none" w:sz="0" w:space="0" w:color="auto"/>
                  </w:divBdr>
                  <w:divsChild>
                    <w:div w:id="1313682592">
                      <w:marLeft w:val="0"/>
                      <w:marRight w:val="0"/>
                      <w:marTop w:val="0"/>
                      <w:marBottom w:val="0"/>
                      <w:divBdr>
                        <w:top w:val="none" w:sz="0" w:space="0" w:color="auto"/>
                        <w:left w:val="none" w:sz="0" w:space="0" w:color="auto"/>
                        <w:bottom w:val="none" w:sz="0" w:space="0" w:color="auto"/>
                        <w:right w:val="none" w:sz="0" w:space="0" w:color="auto"/>
                      </w:divBdr>
                    </w:div>
                  </w:divsChild>
                </w:div>
                <w:div w:id="789057921">
                  <w:marLeft w:val="0"/>
                  <w:marRight w:val="0"/>
                  <w:marTop w:val="0"/>
                  <w:marBottom w:val="0"/>
                  <w:divBdr>
                    <w:top w:val="none" w:sz="0" w:space="0" w:color="auto"/>
                    <w:left w:val="none" w:sz="0" w:space="0" w:color="auto"/>
                    <w:bottom w:val="none" w:sz="0" w:space="0" w:color="auto"/>
                    <w:right w:val="none" w:sz="0" w:space="0" w:color="auto"/>
                  </w:divBdr>
                  <w:divsChild>
                    <w:div w:id="2127850014">
                      <w:marLeft w:val="0"/>
                      <w:marRight w:val="0"/>
                      <w:marTop w:val="0"/>
                      <w:marBottom w:val="0"/>
                      <w:divBdr>
                        <w:top w:val="none" w:sz="0" w:space="0" w:color="auto"/>
                        <w:left w:val="none" w:sz="0" w:space="0" w:color="auto"/>
                        <w:bottom w:val="none" w:sz="0" w:space="0" w:color="auto"/>
                        <w:right w:val="none" w:sz="0" w:space="0" w:color="auto"/>
                      </w:divBdr>
                    </w:div>
                    <w:div w:id="842083602">
                      <w:marLeft w:val="0"/>
                      <w:marRight w:val="0"/>
                      <w:marTop w:val="0"/>
                      <w:marBottom w:val="0"/>
                      <w:divBdr>
                        <w:top w:val="none" w:sz="0" w:space="0" w:color="auto"/>
                        <w:left w:val="none" w:sz="0" w:space="0" w:color="auto"/>
                        <w:bottom w:val="none" w:sz="0" w:space="0" w:color="auto"/>
                        <w:right w:val="none" w:sz="0" w:space="0" w:color="auto"/>
                      </w:divBdr>
                    </w:div>
                    <w:div w:id="367999275">
                      <w:marLeft w:val="0"/>
                      <w:marRight w:val="0"/>
                      <w:marTop w:val="0"/>
                      <w:marBottom w:val="0"/>
                      <w:divBdr>
                        <w:top w:val="none" w:sz="0" w:space="0" w:color="auto"/>
                        <w:left w:val="none" w:sz="0" w:space="0" w:color="auto"/>
                        <w:bottom w:val="none" w:sz="0" w:space="0" w:color="auto"/>
                        <w:right w:val="none" w:sz="0" w:space="0" w:color="auto"/>
                      </w:divBdr>
                    </w:div>
                  </w:divsChild>
                </w:div>
                <w:div w:id="1730152044">
                  <w:marLeft w:val="0"/>
                  <w:marRight w:val="0"/>
                  <w:marTop w:val="0"/>
                  <w:marBottom w:val="0"/>
                  <w:divBdr>
                    <w:top w:val="none" w:sz="0" w:space="0" w:color="auto"/>
                    <w:left w:val="none" w:sz="0" w:space="0" w:color="auto"/>
                    <w:bottom w:val="none" w:sz="0" w:space="0" w:color="auto"/>
                    <w:right w:val="none" w:sz="0" w:space="0" w:color="auto"/>
                  </w:divBdr>
                  <w:divsChild>
                    <w:div w:id="406806984">
                      <w:marLeft w:val="0"/>
                      <w:marRight w:val="0"/>
                      <w:marTop w:val="0"/>
                      <w:marBottom w:val="0"/>
                      <w:divBdr>
                        <w:top w:val="none" w:sz="0" w:space="0" w:color="auto"/>
                        <w:left w:val="none" w:sz="0" w:space="0" w:color="auto"/>
                        <w:bottom w:val="none" w:sz="0" w:space="0" w:color="auto"/>
                        <w:right w:val="none" w:sz="0" w:space="0" w:color="auto"/>
                      </w:divBdr>
                    </w:div>
                  </w:divsChild>
                </w:div>
                <w:div w:id="1348213780">
                  <w:marLeft w:val="0"/>
                  <w:marRight w:val="0"/>
                  <w:marTop w:val="0"/>
                  <w:marBottom w:val="0"/>
                  <w:divBdr>
                    <w:top w:val="none" w:sz="0" w:space="0" w:color="auto"/>
                    <w:left w:val="none" w:sz="0" w:space="0" w:color="auto"/>
                    <w:bottom w:val="none" w:sz="0" w:space="0" w:color="auto"/>
                    <w:right w:val="none" w:sz="0" w:space="0" w:color="auto"/>
                  </w:divBdr>
                  <w:divsChild>
                    <w:div w:id="1537112695">
                      <w:marLeft w:val="0"/>
                      <w:marRight w:val="0"/>
                      <w:marTop w:val="0"/>
                      <w:marBottom w:val="0"/>
                      <w:divBdr>
                        <w:top w:val="none" w:sz="0" w:space="0" w:color="auto"/>
                        <w:left w:val="none" w:sz="0" w:space="0" w:color="auto"/>
                        <w:bottom w:val="none" w:sz="0" w:space="0" w:color="auto"/>
                        <w:right w:val="none" w:sz="0" w:space="0" w:color="auto"/>
                      </w:divBdr>
                    </w:div>
                  </w:divsChild>
                </w:div>
                <w:div w:id="534660607">
                  <w:marLeft w:val="0"/>
                  <w:marRight w:val="0"/>
                  <w:marTop w:val="0"/>
                  <w:marBottom w:val="0"/>
                  <w:divBdr>
                    <w:top w:val="none" w:sz="0" w:space="0" w:color="auto"/>
                    <w:left w:val="none" w:sz="0" w:space="0" w:color="auto"/>
                    <w:bottom w:val="none" w:sz="0" w:space="0" w:color="auto"/>
                    <w:right w:val="none" w:sz="0" w:space="0" w:color="auto"/>
                  </w:divBdr>
                  <w:divsChild>
                    <w:div w:id="757671796">
                      <w:marLeft w:val="0"/>
                      <w:marRight w:val="0"/>
                      <w:marTop w:val="0"/>
                      <w:marBottom w:val="0"/>
                      <w:divBdr>
                        <w:top w:val="none" w:sz="0" w:space="0" w:color="auto"/>
                        <w:left w:val="none" w:sz="0" w:space="0" w:color="auto"/>
                        <w:bottom w:val="none" w:sz="0" w:space="0" w:color="auto"/>
                        <w:right w:val="none" w:sz="0" w:space="0" w:color="auto"/>
                      </w:divBdr>
                    </w:div>
                    <w:div w:id="349333047">
                      <w:marLeft w:val="0"/>
                      <w:marRight w:val="0"/>
                      <w:marTop w:val="0"/>
                      <w:marBottom w:val="0"/>
                      <w:divBdr>
                        <w:top w:val="none" w:sz="0" w:space="0" w:color="auto"/>
                        <w:left w:val="none" w:sz="0" w:space="0" w:color="auto"/>
                        <w:bottom w:val="none" w:sz="0" w:space="0" w:color="auto"/>
                        <w:right w:val="none" w:sz="0" w:space="0" w:color="auto"/>
                      </w:divBdr>
                    </w:div>
                    <w:div w:id="1747453663">
                      <w:marLeft w:val="0"/>
                      <w:marRight w:val="0"/>
                      <w:marTop w:val="0"/>
                      <w:marBottom w:val="0"/>
                      <w:divBdr>
                        <w:top w:val="none" w:sz="0" w:space="0" w:color="auto"/>
                        <w:left w:val="none" w:sz="0" w:space="0" w:color="auto"/>
                        <w:bottom w:val="none" w:sz="0" w:space="0" w:color="auto"/>
                        <w:right w:val="none" w:sz="0" w:space="0" w:color="auto"/>
                      </w:divBdr>
                    </w:div>
                  </w:divsChild>
                </w:div>
                <w:div w:id="861018955">
                  <w:marLeft w:val="0"/>
                  <w:marRight w:val="0"/>
                  <w:marTop w:val="0"/>
                  <w:marBottom w:val="0"/>
                  <w:divBdr>
                    <w:top w:val="none" w:sz="0" w:space="0" w:color="auto"/>
                    <w:left w:val="none" w:sz="0" w:space="0" w:color="auto"/>
                    <w:bottom w:val="none" w:sz="0" w:space="0" w:color="auto"/>
                    <w:right w:val="none" w:sz="0" w:space="0" w:color="auto"/>
                  </w:divBdr>
                  <w:divsChild>
                    <w:div w:id="1524129830">
                      <w:marLeft w:val="0"/>
                      <w:marRight w:val="0"/>
                      <w:marTop w:val="0"/>
                      <w:marBottom w:val="0"/>
                      <w:divBdr>
                        <w:top w:val="none" w:sz="0" w:space="0" w:color="auto"/>
                        <w:left w:val="none" w:sz="0" w:space="0" w:color="auto"/>
                        <w:bottom w:val="none" w:sz="0" w:space="0" w:color="auto"/>
                        <w:right w:val="none" w:sz="0" w:space="0" w:color="auto"/>
                      </w:divBdr>
                    </w:div>
                  </w:divsChild>
                </w:div>
                <w:div w:id="1683314102">
                  <w:marLeft w:val="0"/>
                  <w:marRight w:val="0"/>
                  <w:marTop w:val="0"/>
                  <w:marBottom w:val="0"/>
                  <w:divBdr>
                    <w:top w:val="none" w:sz="0" w:space="0" w:color="auto"/>
                    <w:left w:val="none" w:sz="0" w:space="0" w:color="auto"/>
                    <w:bottom w:val="none" w:sz="0" w:space="0" w:color="auto"/>
                    <w:right w:val="none" w:sz="0" w:space="0" w:color="auto"/>
                  </w:divBdr>
                  <w:divsChild>
                    <w:div w:id="550307646">
                      <w:marLeft w:val="0"/>
                      <w:marRight w:val="0"/>
                      <w:marTop w:val="0"/>
                      <w:marBottom w:val="0"/>
                      <w:divBdr>
                        <w:top w:val="none" w:sz="0" w:space="0" w:color="auto"/>
                        <w:left w:val="none" w:sz="0" w:space="0" w:color="auto"/>
                        <w:bottom w:val="none" w:sz="0" w:space="0" w:color="auto"/>
                        <w:right w:val="none" w:sz="0" w:space="0" w:color="auto"/>
                      </w:divBdr>
                    </w:div>
                  </w:divsChild>
                </w:div>
                <w:div w:id="2140566429">
                  <w:marLeft w:val="0"/>
                  <w:marRight w:val="0"/>
                  <w:marTop w:val="0"/>
                  <w:marBottom w:val="0"/>
                  <w:divBdr>
                    <w:top w:val="none" w:sz="0" w:space="0" w:color="auto"/>
                    <w:left w:val="none" w:sz="0" w:space="0" w:color="auto"/>
                    <w:bottom w:val="none" w:sz="0" w:space="0" w:color="auto"/>
                    <w:right w:val="none" w:sz="0" w:space="0" w:color="auto"/>
                  </w:divBdr>
                  <w:divsChild>
                    <w:div w:id="1352953155">
                      <w:marLeft w:val="0"/>
                      <w:marRight w:val="0"/>
                      <w:marTop w:val="0"/>
                      <w:marBottom w:val="0"/>
                      <w:divBdr>
                        <w:top w:val="none" w:sz="0" w:space="0" w:color="auto"/>
                        <w:left w:val="none" w:sz="0" w:space="0" w:color="auto"/>
                        <w:bottom w:val="none" w:sz="0" w:space="0" w:color="auto"/>
                        <w:right w:val="none" w:sz="0" w:space="0" w:color="auto"/>
                      </w:divBdr>
                    </w:div>
                    <w:div w:id="1578980162">
                      <w:marLeft w:val="0"/>
                      <w:marRight w:val="0"/>
                      <w:marTop w:val="0"/>
                      <w:marBottom w:val="0"/>
                      <w:divBdr>
                        <w:top w:val="none" w:sz="0" w:space="0" w:color="auto"/>
                        <w:left w:val="none" w:sz="0" w:space="0" w:color="auto"/>
                        <w:bottom w:val="none" w:sz="0" w:space="0" w:color="auto"/>
                        <w:right w:val="none" w:sz="0" w:space="0" w:color="auto"/>
                      </w:divBdr>
                    </w:div>
                    <w:div w:id="692805302">
                      <w:marLeft w:val="0"/>
                      <w:marRight w:val="0"/>
                      <w:marTop w:val="0"/>
                      <w:marBottom w:val="0"/>
                      <w:divBdr>
                        <w:top w:val="none" w:sz="0" w:space="0" w:color="auto"/>
                        <w:left w:val="none" w:sz="0" w:space="0" w:color="auto"/>
                        <w:bottom w:val="none" w:sz="0" w:space="0" w:color="auto"/>
                        <w:right w:val="none" w:sz="0" w:space="0" w:color="auto"/>
                      </w:divBdr>
                    </w:div>
                  </w:divsChild>
                </w:div>
                <w:div w:id="526915792">
                  <w:marLeft w:val="0"/>
                  <w:marRight w:val="0"/>
                  <w:marTop w:val="0"/>
                  <w:marBottom w:val="0"/>
                  <w:divBdr>
                    <w:top w:val="none" w:sz="0" w:space="0" w:color="auto"/>
                    <w:left w:val="none" w:sz="0" w:space="0" w:color="auto"/>
                    <w:bottom w:val="none" w:sz="0" w:space="0" w:color="auto"/>
                    <w:right w:val="none" w:sz="0" w:space="0" w:color="auto"/>
                  </w:divBdr>
                  <w:divsChild>
                    <w:div w:id="2076470580">
                      <w:marLeft w:val="0"/>
                      <w:marRight w:val="0"/>
                      <w:marTop w:val="0"/>
                      <w:marBottom w:val="0"/>
                      <w:divBdr>
                        <w:top w:val="none" w:sz="0" w:space="0" w:color="auto"/>
                        <w:left w:val="none" w:sz="0" w:space="0" w:color="auto"/>
                        <w:bottom w:val="none" w:sz="0" w:space="0" w:color="auto"/>
                        <w:right w:val="none" w:sz="0" w:space="0" w:color="auto"/>
                      </w:divBdr>
                    </w:div>
                  </w:divsChild>
                </w:div>
                <w:div w:id="1939672731">
                  <w:marLeft w:val="0"/>
                  <w:marRight w:val="0"/>
                  <w:marTop w:val="0"/>
                  <w:marBottom w:val="0"/>
                  <w:divBdr>
                    <w:top w:val="none" w:sz="0" w:space="0" w:color="auto"/>
                    <w:left w:val="none" w:sz="0" w:space="0" w:color="auto"/>
                    <w:bottom w:val="none" w:sz="0" w:space="0" w:color="auto"/>
                    <w:right w:val="none" w:sz="0" w:space="0" w:color="auto"/>
                  </w:divBdr>
                  <w:divsChild>
                    <w:div w:id="1610819423">
                      <w:marLeft w:val="0"/>
                      <w:marRight w:val="0"/>
                      <w:marTop w:val="0"/>
                      <w:marBottom w:val="0"/>
                      <w:divBdr>
                        <w:top w:val="none" w:sz="0" w:space="0" w:color="auto"/>
                        <w:left w:val="none" w:sz="0" w:space="0" w:color="auto"/>
                        <w:bottom w:val="none" w:sz="0" w:space="0" w:color="auto"/>
                        <w:right w:val="none" w:sz="0" w:space="0" w:color="auto"/>
                      </w:divBdr>
                    </w:div>
                  </w:divsChild>
                </w:div>
                <w:div w:id="245502655">
                  <w:marLeft w:val="0"/>
                  <w:marRight w:val="0"/>
                  <w:marTop w:val="0"/>
                  <w:marBottom w:val="0"/>
                  <w:divBdr>
                    <w:top w:val="none" w:sz="0" w:space="0" w:color="auto"/>
                    <w:left w:val="none" w:sz="0" w:space="0" w:color="auto"/>
                    <w:bottom w:val="none" w:sz="0" w:space="0" w:color="auto"/>
                    <w:right w:val="none" w:sz="0" w:space="0" w:color="auto"/>
                  </w:divBdr>
                  <w:divsChild>
                    <w:div w:id="1276014649">
                      <w:marLeft w:val="0"/>
                      <w:marRight w:val="0"/>
                      <w:marTop w:val="0"/>
                      <w:marBottom w:val="0"/>
                      <w:divBdr>
                        <w:top w:val="none" w:sz="0" w:space="0" w:color="auto"/>
                        <w:left w:val="none" w:sz="0" w:space="0" w:color="auto"/>
                        <w:bottom w:val="none" w:sz="0" w:space="0" w:color="auto"/>
                        <w:right w:val="none" w:sz="0" w:space="0" w:color="auto"/>
                      </w:divBdr>
                    </w:div>
                    <w:div w:id="1950812853">
                      <w:marLeft w:val="0"/>
                      <w:marRight w:val="0"/>
                      <w:marTop w:val="0"/>
                      <w:marBottom w:val="0"/>
                      <w:divBdr>
                        <w:top w:val="none" w:sz="0" w:space="0" w:color="auto"/>
                        <w:left w:val="none" w:sz="0" w:space="0" w:color="auto"/>
                        <w:bottom w:val="none" w:sz="0" w:space="0" w:color="auto"/>
                        <w:right w:val="none" w:sz="0" w:space="0" w:color="auto"/>
                      </w:divBdr>
                    </w:div>
                    <w:div w:id="1472207567">
                      <w:marLeft w:val="0"/>
                      <w:marRight w:val="0"/>
                      <w:marTop w:val="0"/>
                      <w:marBottom w:val="0"/>
                      <w:divBdr>
                        <w:top w:val="none" w:sz="0" w:space="0" w:color="auto"/>
                        <w:left w:val="none" w:sz="0" w:space="0" w:color="auto"/>
                        <w:bottom w:val="none" w:sz="0" w:space="0" w:color="auto"/>
                        <w:right w:val="none" w:sz="0" w:space="0" w:color="auto"/>
                      </w:divBdr>
                    </w:div>
                  </w:divsChild>
                </w:div>
                <w:div w:id="150954156">
                  <w:marLeft w:val="0"/>
                  <w:marRight w:val="0"/>
                  <w:marTop w:val="0"/>
                  <w:marBottom w:val="0"/>
                  <w:divBdr>
                    <w:top w:val="none" w:sz="0" w:space="0" w:color="auto"/>
                    <w:left w:val="none" w:sz="0" w:space="0" w:color="auto"/>
                    <w:bottom w:val="none" w:sz="0" w:space="0" w:color="auto"/>
                    <w:right w:val="none" w:sz="0" w:space="0" w:color="auto"/>
                  </w:divBdr>
                  <w:divsChild>
                    <w:div w:id="940183470">
                      <w:marLeft w:val="0"/>
                      <w:marRight w:val="0"/>
                      <w:marTop w:val="0"/>
                      <w:marBottom w:val="0"/>
                      <w:divBdr>
                        <w:top w:val="none" w:sz="0" w:space="0" w:color="auto"/>
                        <w:left w:val="none" w:sz="0" w:space="0" w:color="auto"/>
                        <w:bottom w:val="none" w:sz="0" w:space="0" w:color="auto"/>
                        <w:right w:val="none" w:sz="0" w:space="0" w:color="auto"/>
                      </w:divBdr>
                    </w:div>
                  </w:divsChild>
                </w:div>
                <w:div w:id="1056441303">
                  <w:marLeft w:val="0"/>
                  <w:marRight w:val="0"/>
                  <w:marTop w:val="0"/>
                  <w:marBottom w:val="0"/>
                  <w:divBdr>
                    <w:top w:val="none" w:sz="0" w:space="0" w:color="auto"/>
                    <w:left w:val="none" w:sz="0" w:space="0" w:color="auto"/>
                    <w:bottom w:val="none" w:sz="0" w:space="0" w:color="auto"/>
                    <w:right w:val="none" w:sz="0" w:space="0" w:color="auto"/>
                  </w:divBdr>
                  <w:divsChild>
                    <w:div w:id="1255089226">
                      <w:marLeft w:val="0"/>
                      <w:marRight w:val="0"/>
                      <w:marTop w:val="0"/>
                      <w:marBottom w:val="0"/>
                      <w:divBdr>
                        <w:top w:val="none" w:sz="0" w:space="0" w:color="auto"/>
                        <w:left w:val="none" w:sz="0" w:space="0" w:color="auto"/>
                        <w:bottom w:val="none" w:sz="0" w:space="0" w:color="auto"/>
                        <w:right w:val="none" w:sz="0" w:space="0" w:color="auto"/>
                      </w:divBdr>
                    </w:div>
                  </w:divsChild>
                </w:div>
                <w:div w:id="1850292248">
                  <w:marLeft w:val="0"/>
                  <w:marRight w:val="0"/>
                  <w:marTop w:val="0"/>
                  <w:marBottom w:val="0"/>
                  <w:divBdr>
                    <w:top w:val="none" w:sz="0" w:space="0" w:color="auto"/>
                    <w:left w:val="none" w:sz="0" w:space="0" w:color="auto"/>
                    <w:bottom w:val="none" w:sz="0" w:space="0" w:color="auto"/>
                    <w:right w:val="none" w:sz="0" w:space="0" w:color="auto"/>
                  </w:divBdr>
                  <w:divsChild>
                    <w:div w:id="1466773866">
                      <w:marLeft w:val="0"/>
                      <w:marRight w:val="0"/>
                      <w:marTop w:val="0"/>
                      <w:marBottom w:val="0"/>
                      <w:divBdr>
                        <w:top w:val="none" w:sz="0" w:space="0" w:color="auto"/>
                        <w:left w:val="none" w:sz="0" w:space="0" w:color="auto"/>
                        <w:bottom w:val="none" w:sz="0" w:space="0" w:color="auto"/>
                        <w:right w:val="none" w:sz="0" w:space="0" w:color="auto"/>
                      </w:divBdr>
                    </w:div>
                    <w:div w:id="1129401045">
                      <w:marLeft w:val="0"/>
                      <w:marRight w:val="0"/>
                      <w:marTop w:val="0"/>
                      <w:marBottom w:val="0"/>
                      <w:divBdr>
                        <w:top w:val="none" w:sz="0" w:space="0" w:color="auto"/>
                        <w:left w:val="none" w:sz="0" w:space="0" w:color="auto"/>
                        <w:bottom w:val="none" w:sz="0" w:space="0" w:color="auto"/>
                        <w:right w:val="none" w:sz="0" w:space="0" w:color="auto"/>
                      </w:divBdr>
                    </w:div>
                    <w:div w:id="1563902847">
                      <w:marLeft w:val="0"/>
                      <w:marRight w:val="0"/>
                      <w:marTop w:val="0"/>
                      <w:marBottom w:val="0"/>
                      <w:divBdr>
                        <w:top w:val="none" w:sz="0" w:space="0" w:color="auto"/>
                        <w:left w:val="none" w:sz="0" w:space="0" w:color="auto"/>
                        <w:bottom w:val="none" w:sz="0" w:space="0" w:color="auto"/>
                        <w:right w:val="none" w:sz="0" w:space="0" w:color="auto"/>
                      </w:divBdr>
                    </w:div>
                  </w:divsChild>
                </w:div>
                <w:div w:id="1279605300">
                  <w:marLeft w:val="0"/>
                  <w:marRight w:val="0"/>
                  <w:marTop w:val="0"/>
                  <w:marBottom w:val="0"/>
                  <w:divBdr>
                    <w:top w:val="none" w:sz="0" w:space="0" w:color="auto"/>
                    <w:left w:val="none" w:sz="0" w:space="0" w:color="auto"/>
                    <w:bottom w:val="none" w:sz="0" w:space="0" w:color="auto"/>
                    <w:right w:val="none" w:sz="0" w:space="0" w:color="auto"/>
                  </w:divBdr>
                  <w:divsChild>
                    <w:div w:id="36964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725161">
          <w:marLeft w:val="0"/>
          <w:marRight w:val="0"/>
          <w:marTop w:val="0"/>
          <w:marBottom w:val="0"/>
          <w:divBdr>
            <w:top w:val="none" w:sz="0" w:space="0" w:color="auto"/>
            <w:left w:val="none" w:sz="0" w:space="0" w:color="auto"/>
            <w:bottom w:val="none" w:sz="0" w:space="0" w:color="auto"/>
            <w:right w:val="none" w:sz="0" w:space="0" w:color="auto"/>
          </w:divBdr>
        </w:div>
        <w:div w:id="623925490">
          <w:marLeft w:val="0"/>
          <w:marRight w:val="0"/>
          <w:marTop w:val="0"/>
          <w:marBottom w:val="0"/>
          <w:divBdr>
            <w:top w:val="none" w:sz="0" w:space="0" w:color="auto"/>
            <w:left w:val="none" w:sz="0" w:space="0" w:color="auto"/>
            <w:bottom w:val="none" w:sz="0" w:space="0" w:color="auto"/>
            <w:right w:val="none" w:sz="0" w:space="0" w:color="auto"/>
          </w:divBdr>
          <w:divsChild>
            <w:div w:id="2030135177">
              <w:marLeft w:val="-75"/>
              <w:marRight w:val="0"/>
              <w:marTop w:val="30"/>
              <w:marBottom w:val="30"/>
              <w:divBdr>
                <w:top w:val="none" w:sz="0" w:space="0" w:color="auto"/>
                <w:left w:val="none" w:sz="0" w:space="0" w:color="auto"/>
                <w:bottom w:val="none" w:sz="0" w:space="0" w:color="auto"/>
                <w:right w:val="none" w:sz="0" w:space="0" w:color="auto"/>
              </w:divBdr>
              <w:divsChild>
                <w:div w:id="84307471">
                  <w:marLeft w:val="0"/>
                  <w:marRight w:val="0"/>
                  <w:marTop w:val="0"/>
                  <w:marBottom w:val="0"/>
                  <w:divBdr>
                    <w:top w:val="none" w:sz="0" w:space="0" w:color="auto"/>
                    <w:left w:val="none" w:sz="0" w:space="0" w:color="auto"/>
                    <w:bottom w:val="none" w:sz="0" w:space="0" w:color="auto"/>
                    <w:right w:val="none" w:sz="0" w:space="0" w:color="auto"/>
                  </w:divBdr>
                  <w:divsChild>
                    <w:div w:id="1669556458">
                      <w:marLeft w:val="0"/>
                      <w:marRight w:val="0"/>
                      <w:marTop w:val="0"/>
                      <w:marBottom w:val="0"/>
                      <w:divBdr>
                        <w:top w:val="none" w:sz="0" w:space="0" w:color="auto"/>
                        <w:left w:val="none" w:sz="0" w:space="0" w:color="auto"/>
                        <w:bottom w:val="none" w:sz="0" w:space="0" w:color="auto"/>
                        <w:right w:val="none" w:sz="0" w:space="0" w:color="auto"/>
                      </w:divBdr>
                    </w:div>
                  </w:divsChild>
                </w:div>
                <w:div w:id="1489981835">
                  <w:marLeft w:val="0"/>
                  <w:marRight w:val="0"/>
                  <w:marTop w:val="0"/>
                  <w:marBottom w:val="0"/>
                  <w:divBdr>
                    <w:top w:val="none" w:sz="0" w:space="0" w:color="auto"/>
                    <w:left w:val="none" w:sz="0" w:space="0" w:color="auto"/>
                    <w:bottom w:val="none" w:sz="0" w:space="0" w:color="auto"/>
                    <w:right w:val="none" w:sz="0" w:space="0" w:color="auto"/>
                  </w:divBdr>
                  <w:divsChild>
                    <w:div w:id="1342899833">
                      <w:marLeft w:val="0"/>
                      <w:marRight w:val="0"/>
                      <w:marTop w:val="0"/>
                      <w:marBottom w:val="0"/>
                      <w:divBdr>
                        <w:top w:val="none" w:sz="0" w:space="0" w:color="auto"/>
                        <w:left w:val="none" w:sz="0" w:space="0" w:color="auto"/>
                        <w:bottom w:val="none" w:sz="0" w:space="0" w:color="auto"/>
                        <w:right w:val="none" w:sz="0" w:space="0" w:color="auto"/>
                      </w:divBdr>
                    </w:div>
                  </w:divsChild>
                </w:div>
                <w:div w:id="436604808">
                  <w:marLeft w:val="0"/>
                  <w:marRight w:val="0"/>
                  <w:marTop w:val="0"/>
                  <w:marBottom w:val="0"/>
                  <w:divBdr>
                    <w:top w:val="none" w:sz="0" w:space="0" w:color="auto"/>
                    <w:left w:val="none" w:sz="0" w:space="0" w:color="auto"/>
                    <w:bottom w:val="none" w:sz="0" w:space="0" w:color="auto"/>
                    <w:right w:val="none" w:sz="0" w:space="0" w:color="auto"/>
                  </w:divBdr>
                  <w:divsChild>
                    <w:div w:id="1920945785">
                      <w:marLeft w:val="0"/>
                      <w:marRight w:val="0"/>
                      <w:marTop w:val="0"/>
                      <w:marBottom w:val="0"/>
                      <w:divBdr>
                        <w:top w:val="none" w:sz="0" w:space="0" w:color="auto"/>
                        <w:left w:val="none" w:sz="0" w:space="0" w:color="auto"/>
                        <w:bottom w:val="none" w:sz="0" w:space="0" w:color="auto"/>
                        <w:right w:val="none" w:sz="0" w:space="0" w:color="auto"/>
                      </w:divBdr>
                    </w:div>
                  </w:divsChild>
                </w:div>
                <w:div w:id="1821535702">
                  <w:marLeft w:val="0"/>
                  <w:marRight w:val="0"/>
                  <w:marTop w:val="0"/>
                  <w:marBottom w:val="0"/>
                  <w:divBdr>
                    <w:top w:val="none" w:sz="0" w:space="0" w:color="auto"/>
                    <w:left w:val="none" w:sz="0" w:space="0" w:color="auto"/>
                    <w:bottom w:val="none" w:sz="0" w:space="0" w:color="auto"/>
                    <w:right w:val="none" w:sz="0" w:space="0" w:color="auto"/>
                  </w:divBdr>
                  <w:divsChild>
                    <w:div w:id="1839030492">
                      <w:marLeft w:val="0"/>
                      <w:marRight w:val="0"/>
                      <w:marTop w:val="0"/>
                      <w:marBottom w:val="0"/>
                      <w:divBdr>
                        <w:top w:val="none" w:sz="0" w:space="0" w:color="auto"/>
                        <w:left w:val="none" w:sz="0" w:space="0" w:color="auto"/>
                        <w:bottom w:val="none" w:sz="0" w:space="0" w:color="auto"/>
                        <w:right w:val="none" w:sz="0" w:space="0" w:color="auto"/>
                      </w:divBdr>
                    </w:div>
                  </w:divsChild>
                </w:div>
                <w:div w:id="1998149461">
                  <w:marLeft w:val="0"/>
                  <w:marRight w:val="0"/>
                  <w:marTop w:val="0"/>
                  <w:marBottom w:val="0"/>
                  <w:divBdr>
                    <w:top w:val="none" w:sz="0" w:space="0" w:color="auto"/>
                    <w:left w:val="none" w:sz="0" w:space="0" w:color="auto"/>
                    <w:bottom w:val="none" w:sz="0" w:space="0" w:color="auto"/>
                    <w:right w:val="none" w:sz="0" w:space="0" w:color="auto"/>
                  </w:divBdr>
                  <w:divsChild>
                    <w:div w:id="1235970600">
                      <w:marLeft w:val="0"/>
                      <w:marRight w:val="0"/>
                      <w:marTop w:val="0"/>
                      <w:marBottom w:val="0"/>
                      <w:divBdr>
                        <w:top w:val="none" w:sz="0" w:space="0" w:color="auto"/>
                        <w:left w:val="none" w:sz="0" w:space="0" w:color="auto"/>
                        <w:bottom w:val="none" w:sz="0" w:space="0" w:color="auto"/>
                        <w:right w:val="none" w:sz="0" w:space="0" w:color="auto"/>
                      </w:divBdr>
                    </w:div>
                    <w:div w:id="486478553">
                      <w:marLeft w:val="0"/>
                      <w:marRight w:val="0"/>
                      <w:marTop w:val="0"/>
                      <w:marBottom w:val="0"/>
                      <w:divBdr>
                        <w:top w:val="none" w:sz="0" w:space="0" w:color="auto"/>
                        <w:left w:val="none" w:sz="0" w:space="0" w:color="auto"/>
                        <w:bottom w:val="none" w:sz="0" w:space="0" w:color="auto"/>
                        <w:right w:val="none" w:sz="0" w:space="0" w:color="auto"/>
                      </w:divBdr>
                    </w:div>
                    <w:div w:id="365178983">
                      <w:marLeft w:val="0"/>
                      <w:marRight w:val="0"/>
                      <w:marTop w:val="0"/>
                      <w:marBottom w:val="0"/>
                      <w:divBdr>
                        <w:top w:val="none" w:sz="0" w:space="0" w:color="auto"/>
                        <w:left w:val="none" w:sz="0" w:space="0" w:color="auto"/>
                        <w:bottom w:val="none" w:sz="0" w:space="0" w:color="auto"/>
                        <w:right w:val="none" w:sz="0" w:space="0" w:color="auto"/>
                      </w:divBdr>
                    </w:div>
                  </w:divsChild>
                </w:div>
                <w:div w:id="1832717758">
                  <w:marLeft w:val="0"/>
                  <w:marRight w:val="0"/>
                  <w:marTop w:val="0"/>
                  <w:marBottom w:val="0"/>
                  <w:divBdr>
                    <w:top w:val="none" w:sz="0" w:space="0" w:color="auto"/>
                    <w:left w:val="none" w:sz="0" w:space="0" w:color="auto"/>
                    <w:bottom w:val="none" w:sz="0" w:space="0" w:color="auto"/>
                    <w:right w:val="none" w:sz="0" w:space="0" w:color="auto"/>
                  </w:divBdr>
                  <w:divsChild>
                    <w:div w:id="2116947762">
                      <w:marLeft w:val="0"/>
                      <w:marRight w:val="0"/>
                      <w:marTop w:val="0"/>
                      <w:marBottom w:val="0"/>
                      <w:divBdr>
                        <w:top w:val="none" w:sz="0" w:space="0" w:color="auto"/>
                        <w:left w:val="none" w:sz="0" w:space="0" w:color="auto"/>
                        <w:bottom w:val="none" w:sz="0" w:space="0" w:color="auto"/>
                        <w:right w:val="none" w:sz="0" w:space="0" w:color="auto"/>
                      </w:divBdr>
                    </w:div>
                  </w:divsChild>
                </w:div>
                <w:div w:id="1585413887">
                  <w:marLeft w:val="0"/>
                  <w:marRight w:val="0"/>
                  <w:marTop w:val="0"/>
                  <w:marBottom w:val="0"/>
                  <w:divBdr>
                    <w:top w:val="none" w:sz="0" w:space="0" w:color="auto"/>
                    <w:left w:val="none" w:sz="0" w:space="0" w:color="auto"/>
                    <w:bottom w:val="none" w:sz="0" w:space="0" w:color="auto"/>
                    <w:right w:val="none" w:sz="0" w:space="0" w:color="auto"/>
                  </w:divBdr>
                  <w:divsChild>
                    <w:div w:id="1194805489">
                      <w:marLeft w:val="0"/>
                      <w:marRight w:val="0"/>
                      <w:marTop w:val="0"/>
                      <w:marBottom w:val="0"/>
                      <w:divBdr>
                        <w:top w:val="none" w:sz="0" w:space="0" w:color="auto"/>
                        <w:left w:val="none" w:sz="0" w:space="0" w:color="auto"/>
                        <w:bottom w:val="none" w:sz="0" w:space="0" w:color="auto"/>
                        <w:right w:val="none" w:sz="0" w:space="0" w:color="auto"/>
                      </w:divBdr>
                    </w:div>
                  </w:divsChild>
                </w:div>
                <w:div w:id="405341161">
                  <w:marLeft w:val="0"/>
                  <w:marRight w:val="0"/>
                  <w:marTop w:val="0"/>
                  <w:marBottom w:val="0"/>
                  <w:divBdr>
                    <w:top w:val="none" w:sz="0" w:space="0" w:color="auto"/>
                    <w:left w:val="none" w:sz="0" w:space="0" w:color="auto"/>
                    <w:bottom w:val="none" w:sz="0" w:space="0" w:color="auto"/>
                    <w:right w:val="none" w:sz="0" w:space="0" w:color="auto"/>
                  </w:divBdr>
                  <w:divsChild>
                    <w:div w:id="560485082">
                      <w:marLeft w:val="0"/>
                      <w:marRight w:val="0"/>
                      <w:marTop w:val="0"/>
                      <w:marBottom w:val="0"/>
                      <w:divBdr>
                        <w:top w:val="none" w:sz="0" w:space="0" w:color="auto"/>
                        <w:left w:val="none" w:sz="0" w:space="0" w:color="auto"/>
                        <w:bottom w:val="none" w:sz="0" w:space="0" w:color="auto"/>
                        <w:right w:val="none" w:sz="0" w:space="0" w:color="auto"/>
                      </w:divBdr>
                    </w:div>
                    <w:div w:id="382758212">
                      <w:marLeft w:val="0"/>
                      <w:marRight w:val="0"/>
                      <w:marTop w:val="0"/>
                      <w:marBottom w:val="0"/>
                      <w:divBdr>
                        <w:top w:val="none" w:sz="0" w:space="0" w:color="auto"/>
                        <w:left w:val="none" w:sz="0" w:space="0" w:color="auto"/>
                        <w:bottom w:val="none" w:sz="0" w:space="0" w:color="auto"/>
                        <w:right w:val="none" w:sz="0" w:space="0" w:color="auto"/>
                      </w:divBdr>
                    </w:div>
                    <w:div w:id="1697266242">
                      <w:marLeft w:val="0"/>
                      <w:marRight w:val="0"/>
                      <w:marTop w:val="0"/>
                      <w:marBottom w:val="0"/>
                      <w:divBdr>
                        <w:top w:val="none" w:sz="0" w:space="0" w:color="auto"/>
                        <w:left w:val="none" w:sz="0" w:space="0" w:color="auto"/>
                        <w:bottom w:val="none" w:sz="0" w:space="0" w:color="auto"/>
                        <w:right w:val="none" w:sz="0" w:space="0" w:color="auto"/>
                      </w:divBdr>
                    </w:div>
                  </w:divsChild>
                </w:div>
                <w:div w:id="2140489457">
                  <w:marLeft w:val="0"/>
                  <w:marRight w:val="0"/>
                  <w:marTop w:val="0"/>
                  <w:marBottom w:val="0"/>
                  <w:divBdr>
                    <w:top w:val="none" w:sz="0" w:space="0" w:color="auto"/>
                    <w:left w:val="none" w:sz="0" w:space="0" w:color="auto"/>
                    <w:bottom w:val="none" w:sz="0" w:space="0" w:color="auto"/>
                    <w:right w:val="none" w:sz="0" w:space="0" w:color="auto"/>
                  </w:divBdr>
                  <w:divsChild>
                    <w:div w:id="1802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839160">
          <w:marLeft w:val="0"/>
          <w:marRight w:val="0"/>
          <w:marTop w:val="0"/>
          <w:marBottom w:val="0"/>
          <w:divBdr>
            <w:top w:val="none" w:sz="0" w:space="0" w:color="auto"/>
            <w:left w:val="none" w:sz="0" w:space="0" w:color="auto"/>
            <w:bottom w:val="none" w:sz="0" w:space="0" w:color="auto"/>
            <w:right w:val="none" w:sz="0" w:space="0" w:color="auto"/>
          </w:divBdr>
        </w:div>
        <w:div w:id="2057852531">
          <w:marLeft w:val="0"/>
          <w:marRight w:val="0"/>
          <w:marTop w:val="0"/>
          <w:marBottom w:val="0"/>
          <w:divBdr>
            <w:top w:val="none" w:sz="0" w:space="0" w:color="auto"/>
            <w:left w:val="none" w:sz="0" w:space="0" w:color="auto"/>
            <w:bottom w:val="none" w:sz="0" w:space="0" w:color="auto"/>
            <w:right w:val="none" w:sz="0" w:space="0" w:color="auto"/>
          </w:divBdr>
          <w:divsChild>
            <w:div w:id="810171433">
              <w:marLeft w:val="-75"/>
              <w:marRight w:val="0"/>
              <w:marTop w:val="30"/>
              <w:marBottom w:val="30"/>
              <w:divBdr>
                <w:top w:val="none" w:sz="0" w:space="0" w:color="auto"/>
                <w:left w:val="none" w:sz="0" w:space="0" w:color="auto"/>
                <w:bottom w:val="none" w:sz="0" w:space="0" w:color="auto"/>
                <w:right w:val="none" w:sz="0" w:space="0" w:color="auto"/>
              </w:divBdr>
              <w:divsChild>
                <w:div w:id="1488983254">
                  <w:marLeft w:val="0"/>
                  <w:marRight w:val="0"/>
                  <w:marTop w:val="0"/>
                  <w:marBottom w:val="0"/>
                  <w:divBdr>
                    <w:top w:val="none" w:sz="0" w:space="0" w:color="auto"/>
                    <w:left w:val="none" w:sz="0" w:space="0" w:color="auto"/>
                    <w:bottom w:val="none" w:sz="0" w:space="0" w:color="auto"/>
                    <w:right w:val="none" w:sz="0" w:space="0" w:color="auto"/>
                  </w:divBdr>
                  <w:divsChild>
                    <w:div w:id="1170367564">
                      <w:marLeft w:val="0"/>
                      <w:marRight w:val="0"/>
                      <w:marTop w:val="0"/>
                      <w:marBottom w:val="0"/>
                      <w:divBdr>
                        <w:top w:val="none" w:sz="0" w:space="0" w:color="auto"/>
                        <w:left w:val="none" w:sz="0" w:space="0" w:color="auto"/>
                        <w:bottom w:val="none" w:sz="0" w:space="0" w:color="auto"/>
                        <w:right w:val="none" w:sz="0" w:space="0" w:color="auto"/>
                      </w:divBdr>
                    </w:div>
                  </w:divsChild>
                </w:div>
                <w:div w:id="1404176705">
                  <w:marLeft w:val="0"/>
                  <w:marRight w:val="0"/>
                  <w:marTop w:val="0"/>
                  <w:marBottom w:val="0"/>
                  <w:divBdr>
                    <w:top w:val="none" w:sz="0" w:space="0" w:color="auto"/>
                    <w:left w:val="none" w:sz="0" w:space="0" w:color="auto"/>
                    <w:bottom w:val="none" w:sz="0" w:space="0" w:color="auto"/>
                    <w:right w:val="none" w:sz="0" w:space="0" w:color="auto"/>
                  </w:divBdr>
                  <w:divsChild>
                    <w:div w:id="1947076817">
                      <w:marLeft w:val="0"/>
                      <w:marRight w:val="0"/>
                      <w:marTop w:val="0"/>
                      <w:marBottom w:val="0"/>
                      <w:divBdr>
                        <w:top w:val="none" w:sz="0" w:space="0" w:color="auto"/>
                        <w:left w:val="none" w:sz="0" w:space="0" w:color="auto"/>
                        <w:bottom w:val="none" w:sz="0" w:space="0" w:color="auto"/>
                        <w:right w:val="none" w:sz="0" w:space="0" w:color="auto"/>
                      </w:divBdr>
                    </w:div>
                  </w:divsChild>
                </w:div>
                <w:div w:id="1149707353">
                  <w:marLeft w:val="0"/>
                  <w:marRight w:val="0"/>
                  <w:marTop w:val="0"/>
                  <w:marBottom w:val="0"/>
                  <w:divBdr>
                    <w:top w:val="none" w:sz="0" w:space="0" w:color="auto"/>
                    <w:left w:val="none" w:sz="0" w:space="0" w:color="auto"/>
                    <w:bottom w:val="none" w:sz="0" w:space="0" w:color="auto"/>
                    <w:right w:val="none" w:sz="0" w:space="0" w:color="auto"/>
                  </w:divBdr>
                  <w:divsChild>
                    <w:div w:id="526866166">
                      <w:marLeft w:val="0"/>
                      <w:marRight w:val="0"/>
                      <w:marTop w:val="0"/>
                      <w:marBottom w:val="0"/>
                      <w:divBdr>
                        <w:top w:val="none" w:sz="0" w:space="0" w:color="auto"/>
                        <w:left w:val="none" w:sz="0" w:space="0" w:color="auto"/>
                        <w:bottom w:val="none" w:sz="0" w:space="0" w:color="auto"/>
                        <w:right w:val="none" w:sz="0" w:space="0" w:color="auto"/>
                      </w:divBdr>
                    </w:div>
                  </w:divsChild>
                </w:div>
                <w:div w:id="1627546478">
                  <w:marLeft w:val="0"/>
                  <w:marRight w:val="0"/>
                  <w:marTop w:val="0"/>
                  <w:marBottom w:val="0"/>
                  <w:divBdr>
                    <w:top w:val="none" w:sz="0" w:space="0" w:color="auto"/>
                    <w:left w:val="none" w:sz="0" w:space="0" w:color="auto"/>
                    <w:bottom w:val="none" w:sz="0" w:space="0" w:color="auto"/>
                    <w:right w:val="none" w:sz="0" w:space="0" w:color="auto"/>
                  </w:divBdr>
                  <w:divsChild>
                    <w:div w:id="178202459">
                      <w:marLeft w:val="0"/>
                      <w:marRight w:val="0"/>
                      <w:marTop w:val="0"/>
                      <w:marBottom w:val="0"/>
                      <w:divBdr>
                        <w:top w:val="none" w:sz="0" w:space="0" w:color="auto"/>
                        <w:left w:val="none" w:sz="0" w:space="0" w:color="auto"/>
                        <w:bottom w:val="none" w:sz="0" w:space="0" w:color="auto"/>
                        <w:right w:val="none" w:sz="0" w:space="0" w:color="auto"/>
                      </w:divBdr>
                    </w:div>
                  </w:divsChild>
                </w:div>
                <w:div w:id="1755935055">
                  <w:marLeft w:val="0"/>
                  <w:marRight w:val="0"/>
                  <w:marTop w:val="0"/>
                  <w:marBottom w:val="0"/>
                  <w:divBdr>
                    <w:top w:val="none" w:sz="0" w:space="0" w:color="auto"/>
                    <w:left w:val="none" w:sz="0" w:space="0" w:color="auto"/>
                    <w:bottom w:val="none" w:sz="0" w:space="0" w:color="auto"/>
                    <w:right w:val="none" w:sz="0" w:space="0" w:color="auto"/>
                  </w:divBdr>
                  <w:divsChild>
                    <w:div w:id="240451717">
                      <w:marLeft w:val="0"/>
                      <w:marRight w:val="0"/>
                      <w:marTop w:val="0"/>
                      <w:marBottom w:val="0"/>
                      <w:divBdr>
                        <w:top w:val="none" w:sz="0" w:space="0" w:color="auto"/>
                        <w:left w:val="none" w:sz="0" w:space="0" w:color="auto"/>
                        <w:bottom w:val="none" w:sz="0" w:space="0" w:color="auto"/>
                        <w:right w:val="none" w:sz="0" w:space="0" w:color="auto"/>
                      </w:divBdr>
                    </w:div>
                    <w:div w:id="1979529643">
                      <w:marLeft w:val="0"/>
                      <w:marRight w:val="0"/>
                      <w:marTop w:val="0"/>
                      <w:marBottom w:val="0"/>
                      <w:divBdr>
                        <w:top w:val="none" w:sz="0" w:space="0" w:color="auto"/>
                        <w:left w:val="none" w:sz="0" w:space="0" w:color="auto"/>
                        <w:bottom w:val="none" w:sz="0" w:space="0" w:color="auto"/>
                        <w:right w:val="none" w:sz="0" w:space="0" w:color="auto"/>
                      </w:divBdr>
                    </w:div>
                    <w:div w:id="1849249877">
                      <w:marLeft w:val="0"/>
                      <w:marRight w:val="0"/>
                      <w:marTop w:val="0"/>
                      <w:marBottom w:val="0"/>
                      <w:divBdr>
                        <w:top w:val="none" w:sz="0" w:space="0" w:color="auto"/>
                        <w:left w:val="none" w:sz="0" w:space="0" w:color="auto"/>
                        <w:bottom w:val="none" w:sz="0" w:space="0" w:color="auto"/>
                        <w:right w:val="none" w:sz="0" w:space="0" w:color="auto"/>
                      </w:divBdr>
                    </w:div>
                  </w:divsChild>
                </w:div>
                <w:div w:id="1057898292">
                  <w:marLeft w:val="0"/>
                  <w:marRight w:val="0"/>
                  <w:marTop w:val="0"/>
                  <w:marBottom w:val="0"/>
                  <w:divBdr>
                    <w:top w:val="none" w:sz="0" w:space="0" w:color="auto"/>
                    <w:left w:val="none" w:sz="0" w:space="0" w:color="auto"/>
                    <w:bottom w:val="none" w:sz="0" w:space="0" w:color="auto"/>
                    <w:right w:val="none" w:sz="0" w:space="0" w:color="auto"/>
                  </w:divBdr>
                  <w:divsChild>
                    <w:div w:id="109906789">
                      <w:marLeft w:val="0"/>
                      <w:marRight w:val="0"/>
                      <w:marTop w:val="0"/>
                      <w:marBottom w:val="0"/>
                      <w:divBdr>
                        <w:top w:val="none" w:sz="0" w:space="0" w:color="auto"/>
                        <w:left w:val="none" w:sz="0" w:space="0" w:color="auto"/>
                        <w:bottom w:val="none" w:sz="0" w:space="0" w:color="auto"/>
                        <w:right w:val="none" w:sz="0" w:space="0" w:color="auto"/>
                      </w:divBdr>
                    </w:div>
                  </w:divsChild>
                </w:div>
                <w:div w:id="1430545558">
                  <w:marLeft w:val="0"/>
                  <w:marRight w:val="0"/>
                  <w:marTop w:val="0"/>
                  <w:marBottom w:val="0"/>
                  <w:divBdr>
                    <w:top w:val="none" w:sz="0" w:space="0" w:color="auto"/>
                    <w:left w:val="none" w:sz="0" w:space="0" w:color="auto"/>
                    <w:bottom w:val="none" w:sz="0" w:space="0" w:color="auto"/>
                    <w:right w:val="none" w:sz="0" w:space="0" w:color="auto"/>
                  </w:divBdr>
                  <w:divsChild>
                    <w:div w:id="1156802970">
                      <w:marLeft w:val="0"/>
                      <w:marRight w:val="0"/>
                      <w:marTop w:val="0"/>
                      <w:marBottom w:val="0"/>
                      <w:divBdr>
                        <w:top w:val="none" w:sz="0" w:space="0" w:color="auto"/>
                        <w:left w:val="none" w:sz="0" w:space="0" w:color="auto"/>
                        <w:bottom w:val="none" w:sz="0" w:space="0" w:color="auto"/>
                        <w:right w:val="none" w:sz="0" w:space="0" w:color="auto"/>
                      </w:divBdr>
                    </w:div>
                  </w:divsChild>
                </w:div>
                <w:div w:id="1334457927">
                  <w:marLeft w:val="0"/>
                  <w:marRight w:val="0"/>
                  <w:marTop w:val="0"/>
                  <w:marBottom w:val="0"/>
                  <w:divBdr>
                    <w:top w:val="none" w:sz="0" w:space="0" w:color="auto"/>
                    <w:left w:val="none" w:sz="0" w:space="0" w:color="auto"/>
                    <w:bottom w:val="none" w:sz="0" w:space="0" w:color="auto"/>
                    <w:right w:val="none" w:sz="0" w:space="0" w:color="auto"/>
                  </w:divBdr>
                  <w:divsChild>
                    <w:div w:id="2110080292">
                      <w:marLeft w:val="0"/>
                      <w:marRight w:val="0"/>
                      <w:marTop w:val="0"/>
                      <w:marBottom w:val="0"/>
                      <w:divBdr>
                        <w:top w:val="none" w:sz="0" w:space="0" w:color="auto"/>
                        <w:left w:val="none" w:sz="0" w:space="0" w:color="auto"/>
                        <w:bottom w:val="none" w:sz="0" w:space="0" w:color="auto"/>
                        <w:right w:val="none" w:sz="0" w:space="0" w:color="auto"/>
                      </w:divBdr>
                    </w:div>
                    <w:div w:id="194775519">
                      <w:marLeft w:val="0"/>
                      <w:marRight w:val="0"/>
                      <w:marTop w:val="0"/>
                      <w:marBottom w:val="0"/>
                      <w:divBdr>
                        <w:top w:val="none" w:sz="0" w:space="0" w:color="auto"/>
                        <w:left w:val="none" w:sz="0" w:space="0" w:color="auto"/>
                        <w:bottom w:val="none" w:sz="0" w:space="0" w:color="auto"/>
                        <w:right w:val="none" w:sz="0" w:space="0" w:color="auto"/>
                      </w:divBdr>
                    </w:div>
                    <w:div w:id="945700770">
                      <w:marLeft w:val="0"/>
                      <w:marRight w:val="0"/>
                      <w:marTop w:val="0"/>
                      <w:marBottom w:val="0"/>
                      <w:divBdr>
                        <w:top w:val="none" w:sz="0" w:space="0" w:color="auto"/>
                        <w:left w:val="none" w:sz="0" w:space="0" w:color="auto"/>
                        <w:bottom w:val="none" w:sz="0" w:space="0" w:color="auto"/>
                        <w:right w:val="none" w:sz="0" w:space="0" w:color="auto"/>
                      </w:divBdr>
                    </w:div>
                  </w:divsChild>
                </w:div>
                <w:div w:id="129828586">
                  <w:marLeft w:val="0"/>
                  <w:marRight w:val="0"/>
                  <w:marTop w:val="0"/>
                  <w:marBottom w:val="0"/>
                  <w:divBdr>
                    <w:top w:val="none" w:sz="0" w:space="0" w:color="auto"/>
                    <w:left w:val="none" w:sz="0" w:space="0" w:color="auto"/>
                    <w:bottom w:val="none" w:sz="0" w:space="0" w:color="auto"/>
                    <w:right w:val="none" w:sz="0" w:space="0" w:color="auto"/>
                  </w:divBdr>
                  <w:divsChild>
                    <w:div w:id="1791850091">
                      <w:marLeft w:val="0"/>
                      <w:marRight w:val="0"/>
                      <w:marTop w:val="0"/>
                      <w:marBottom w:val="0"/>
                      <w:divBdr>
                        <w:top w:val="none" w:sz="0" w:space="0" w:color="auto"/>
                        <w:left w:val="none" w:sz="0" w:space="0" w:color="auto"/>
                        <w:bottom w:val="none" w:sz="0" w:space="0" w:color="auto"/>
                        <w:right w:val="none" w:sz="0" w:space="0" w:color="auto"/>
                      </w:divBdr>
                    </w:div>
                  </w:divsChild>
                </w:div>
                <w:div w:id="1590892301">
                  <w:marLeft w:val="0"/>
                  <w:marRight w:val="0"/>
                  <w:marTop w:val="0"/>
                  <w:marBottom w:val="0"/>
                  <w:divBdr>
                    <w:top w:val="none" w:sz="0" w:space="0" w:color="auto"/>
                    <w:left w:val="none" w:sz="0" w:space="0" w:color="auto"/>
                    <w:bottom w:val="none" w:sz="0" w:space="0" w:color="auto"/>
                    <w:right w:val="none" w:sz="0" w:space="0" w:color="auto"/>
                  </w:divBdr>
                  <w:divsChild>
                    <w:div w:id="1168013480">
                      <w:marLeft w:val="0"/>
                      <w:marRight w:val="0"/>
                      <w:marTop w:val="0"/>
                      <w:marBottom w:val="0"/>
                      <w:divBdr>
                        <w:top w:val="none" w:sz="0" w:space="0" w:color="auto"/>
                        <w:left w:val="none" w:sz="0" w:space="0" w:color="auto"/>
                        <w:bottom w:val="none" w:sz="0" w:space="0" w:color="auto"/>
                        <w:right w:val="none" w:sz="0" w:space="0" w:color="auto"/>
                      </w:divBdr>
                    </w:div>
                  </w:divsChild>
                </w:div>
                <w:div w:id="786046455">
                  <w:marLeft w:val="0"/>
                  <w:marRight w:val="0"/>
                  <w:marTop w:val="0"/>
                  <w:marBottom w:val="0"/>
                  <w:divBdr>
                    <w:top w:val="none" w:sz="0" w:space="0" w:color="auto"/>
                    <w:left w:val="none" w:sz="0" w:space="0" w:color="auto"/>
                    <w:bottom w:val="none" w:sz="0" w:space="0" w:color="auto"/>
                    <w:right w:val="none" w:sz="0" w:space="0" w:color="auto"/>
                  </w:divBdr>
                  <w:divsChild>
                    <w:div w:id="1286884643">
                      <w:marLeft w:val="0"/>
                      <w:marRight w:val="0"/>
                      <w:marTop w:val="0"/>
                      <w:marBottom w:val="0"/>
                      <w:divBdr>
                        <w:top w:val="none" w:sz="0" w:space="0" w:color="auto"/>
                        <w:left w:val="none" w:sz="0" w:space="0" w:color="auto"/>
                        <w:bottom w:val="none" w:sz="0" w:space="0" w:color="auto"/>
                        <w:right w:val="none" w:sz="0" w:space="0" w:color="auto"/>
                      </w:divBdr>
                    </w:div>
                    <w:div w:id="1677608410">
                      <w:marLeft w:val="0"/>
                      <w:marRight w:val="0"/>
                      <w:marTop w:val="0"/>
                      <w:marBottom w:val="0"/>
                      <w:divBdr>
                        <w:top w:val="none" w:sz="0" w:space="0" w:color="auto"/>
                        <w:left w:val="none" w:sz="0" w:space="0" w:color="auto"/>
                        <w:bottom w:val="none" w:sz="0" w:space="0" w:color="auto"/>
                        <w:right w:val="none" w:sz="0" w:space="0" w:color="auto"/>
                      </w:divBdr>
                    </w:div>
                    <w:div w:id="1624653029">
                      <w:marLeft w:val="0"/>
                      <w:marRight w:val="0"/>
                      <w:marTop w:val="0"/>
                      <w:marBottom w:val="0"/>
                      <w:divBdr>
                        <w:top w:val="none" w:sz="0" w:space="0" w:color="auto"/>
                        <w:left w:val="none" w:sz="0" w:space="0" w:color="auto"/>
                        <w:bottom w:val="none" w:sz="0" w:space="0" w:color="auto"/>
                        <w:right w:val="none" w:sz="0" w:space="0" w:color="auto"/>
                      </w:divBdr>
                    </w:div>
                  </w:divsChild>
                </w:div>
                <w:div w:id="649407020">
                  <w:marLeft w:val="0"/>
                  <w:marRight w:val="0"/>
                  <w:marTop w:val="0"/>
                  <w:marBottom w:val="0"/>
                  <w:divBdr>
                    <w:top w:val="none" w:sz="0" w:space="0" w:color="auto"/>
                    <w:left w:val="none" w:sz="0" w:space="0" w:color="auto"/>
                    <w:bottom w:val="none" w:sz="0" w:space="0" w:color="auto"/>
                    <w:right w:val="none" w:sz="0" w:space="0" w:color="auto"/>
                  </w:divBdr>
                  <w:divsChild>
                    <w:div w:id="51526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070967">
          <w:marLeft w:val="0"/>
          <w:marRight w:val="0"/>
          <w:marTop w:val="0"/>
          <w:marBottom w:val="0"/>
          <w:divBdr>
            <w:top w:val="none" w:sz="0" w:space="0" w:color="auto"/>
            <w:left w:val="none" w:sz="0" w:space="0" w:color="auto"/>
            <w:bottom w:val="none" w:sz="0" w:space="0" w:color="auto"/>
            <w:right w:val="none" w:sz="0" w:space="0" w:color="auto"/>
          </w:divBdr>
        </w:div>
        <w:div w:id="2008903604">
          <w:marLeft w:val="0"/>
          <w:marRight w:val="0"/>
          <w:marTop w:val="0"/>
          <w:marBottom w:val="0"/>
          <w:divBdr>
            <w:top w:val="none" w:sz="0" w:space="0" w:color="auto"/>
            <w:left w:val="none" w:sz="0" w:space="0" w:color="auto"/>
            <w:bottom w:val="none" w:sz="0" w:space="0" w:color="auto"/>
            <w:right w:val="none" w:sz="0" w:space="0" w:color="auto"/>
          </w:divBdr>
        </w:div>
        <w:div w:id="288440919">
          <w:marLeft w:val="0"/>
          <w:marRight w:val="0"/>
          <w:marTop w:val="0"/>
          <w:marBottom w:val="0"/>
          <w:divBdr>
            <w:top w:val="none" w:sz="0" w:space="0" w:color="auto"/>
            <w:left w:val="none" w:sz="0" w:space="0" w:color="auto"/>
            <w:bottom w:val="none" w:sz="0" w:space="0" w:color="auto"/>
            <w:right w:val="none" w:sz="0" w:space="0" w:color="auto"/>
          </w:divBdr>
          <w:divsChild>
            <w:div w:id="735205840">
              <w:marLeft w:val="-75"/>
              <w:marRight w:val="0"/>
              <w:marTop w:val="30"/>
              <w:marBottom w:val="30"/>
              <w:divBdr>
                <w:top w:val="none" w:sz="0" w:space="0" w:color="auto"/>
                <w:left w:val="none" w:sz="0" w:space="0" w:color="auto"/>
                <w:bottom w:val="none" w:sz="0" w:space="0" w:color="auto"/>
                <w:right w:val="none" w:sz="0" w:space="0" w:color="auto"/>
              </w:divBdr>
              <w:divsChild>
                <w:div w:id="216629022">
                  <w:marLeft w:val="0"/>
                  <w:marRight w:val="0"/>
                  <w:marTop w:val="0"/>
                  <w:marBottom w:val="0"/>
                  <w:divBdr>
                    <w:top w:val="none" w:sz="0" w:space="0" w:color="auto"/>
                    <w:left w:val="none" w:sz="0" w:space="0" w:color="auto"/>
                    <w:bottom w:val="none" w:sz="0" w:space="0" w:color="auto"/>
                    <w:right w:val="none" w:sz="0" w:space="0" w:color="auto"/>
                  </w:divBdr>
                  <w:divsChild>
                    <w:div w:id="1814710801">
                      <w:marLeft w:val="0"/>
                      <w:marRight w:val="0"/>
                      <w:marTop w:val="0"/>
                      <w:marBottom w:val="0"/>
                      <w:divBdr>
                        <w:top w:val="none" w:sz="0" w:space="0" w:color="auto"/>
                        <w:left w:val="none" w:sz="0" w:space="0" w:color="auto"/>
                        <w:bottom w:val="none" w:sz="0" w:space="0" w:color="auto"/>
                        <w:right w:val="none" w:sz="0" w:space="0" w:color="auto"/>
                      </w:divBdr>
                    </w:div>
                  </w:divsChild>
                </w:div>
                <w:div w:id="851603529">
                  <w:marLeft w:val="0"/>
                  <w:marRight w:val="0"/>
                  <w:marTop w:val="0"/>
                  <w:marBottom w:val="0"/>
                  <w:divBdr>
                    <w:top w:val="none" w:sz="0" w:space="0" w:color="auto"/>
                    <w:left w:val="none" w:sz="0" w:space="0" w:color="auto"/>
                    <w:bottom w:val="none" w:sz="0" w:space="0" w:color="auto"/>
                    <w:right w:val="none" w:sz="0" w:space="0" w:color="auto"/>
                  </w:divBdr>
                  <w:divsChild>
                    <w:div w:id="1457287821">
                      <w:marLeft w:val="0"/>
                      <w:marRight w:val="0"/>
                      <w:marTop w:val="0"/>
                      <w:marBottom w:val="0"/>
                      <w:divBdr>
                        <w:top w:val="none" w:sz="0" w:space="0" w:color="auto"/>
                        <w:left w:val="none" w:sz="0" w:space="0" w:color="auto"/>
                        <w:bottom w:val="none" w:sz="0" w:space="0" w:color="auto"/>
                        <w:right w:val="none" w:sz="0" w:space="0" w:color="auto"/>
                      </w:divBdr>
                    </w:div>
                  </w:divsChild>
                </w:div>
                <w:div w:id="1194879990">
                  <w:marLeft w:val="0"/>
                  <w:marRight w:val="0"/>
                  <w:marTop w:val="0"/>
                  <w:marBottom w:val="0"/>
                  <w:divBdr>
                    <w:top w:val="none" w:sz="0" w:space="0" w:color="auto"/>
                    <w:left w:val="none" w:sz="0" w:space="0" w:color="auto"/>
                    <w:bottom w:val="none" w:sz="0" w:space="0" w:color="auto"/>
                    <w:right w:val="none" w:sz="0" w:space="0" w:color="auto"/>
                  </w:divBdr>
                  <w:divsChild>
                    <w:div w:id="1059209312">
                      <w:marLeft w:val="0"/>
                      <w:marRight w:val="0"/>
                      <w:marTop w:val="0"/>
                      <w:marBottom w:val="0"/>
                      <w:divBdr>
                        <w:top w:val="none" w:sz="0" w:space="0" w:color="auto"/>
                        <w:left w:val="none" w:sz="0" w:space="0" w:color="auto"/>
                        <w:bottom w:val="none" w:sz="0" w:space="0" w:color="auto"/>
                        <w:right w:val="none" w:sz="0" w:space="0" w:color="auto"/>
                      </w:divBdr>
                    </w:div>
                  </w:divsChild>
                </w:div>
                <w:div w:id="1504782634">
                  <w:marLeft w:val="0"/>
                  <w:marRight w:val="0"/>
                  <w:marTop w:val="0"/>
                  <w:marBottom w:val="0"/>
                  <w:divBdr>
                    <w:top w:val="none" w:sz="0" w:space="0" w:color="auto"/>
                    <w:left w:val="none" w:sz="0" w:space="0" w:color="auto"/>
                    <w:bottom w:val="none" w:sz="0" w:space="0" w:color="auto"/>
                    <w:right w:val="none" w:sz="0" w:space="0" w:color="auto"/>
                  </w:divBdr>
                  <w:divsChild>
                    <w:div w:id="1521163442">
                      <w:marLeft w:val="0"/>
                      <w:marRight w:val="0"/>
                      <w:marTop w:val="0"/>
                      <w:marBottom w:val="0"/>
                      <w:divBdr>
                        <w:top w:val="none" w:sz="0" w:space="0" w:color="auto"/>
                        <w:left w:val="none" w:sz="0" w:space="0" w:color="auto"/>
                        <w:bottom w:val="none" w:sz="0" w:space="0" w:color="auto"/>
                        <w:right w:val="none" w:sz="0" w:space="0" w:color="auto"/>
                      </w:divBdr>
                    </w:div>
                  </w:divsChild>
                </w:div>
                <w:div w:id="85031948">
                  <w:marLeft w:val="0"/>
                  <w:marRight w:val="0"/>
                  <w:marTop w:val="0"/>
                  <w:marBottom w:val="0"/>
                  <w:divBdr>
                    <w:top w:val="none" w:sz="0" w:space="0" w:color="auto"/>
                    <w:left w:val="none" w:sz="0" w:space="0" w:color="auto"/>
                    <w:bottom w:val="none" w:sz="0" w:space="0" w:color="auto"/>
                    <w:right w:val="none" w:sz="0" w:space="0" w:color="auto"/>
                  </w:divBdr>
                  <w:divsChild>
                    <w:div w:id="962619774">
                      <w:marLeft w:val="0"/>
                      <w:marRight w:val="0"/>
                      <w:marTop w:val="0"/>
                      <w:marBottom w:val="0"/>
                      <w:divBdr>
                        <w:top w:val="none" w:sz="0" w:space="0" w:color="auto"/>
                        <w:left w:val="none" w:sz="0" w:space="0" w:color="auto"/>
                        <w:bottom w:val="none" w:sz="0" w:space="0" w:color="auto"/>
                        <w:right w:val="none" w:sz="0" w:space="0" w:color="auto"/>
                      </w:divBdr>
                    </w:div>
                    <w:div w:id="939022985">
                      <w:marLeft w:val="0"/>
                      <w:marRight w:val="0"/>
                      <w:marTop w:val="0"/>
                      <w:marBottom w:val="0"/>
                      <w:divBdr>
                        <w:top w:val="none" w:sz="0" w:space="0" w:color="auto"/>
                        <w:left w:val="none" w:sz="0" w:space="0" w:color="auto"/>
                        <w:bottom w:val="none" w:sz="0" w:space="0" w:color="auto"/>
                        <w:right w:val="none" w:sz="0" w:space="0" w:color="auto"/>
                      </w:divBdr>
                    </w:div>
                    <w:div w:id="1347753859">
                      <w:marLeft w:val="0"/>
                      <w:marRight w:val="0"/>
                      <w:marTop w:val="0"/>
                      <w:marBottom w:val="0"/>
                      <w:divBdr>
                        <w:top w:val="none" w:sz="0" w:space="0" w:color="auto"/>
                        <w:left w:val="none" w:sz="0" w:space="0" w:color="auto"/>
                        <w:bottom w:val="none" w:sz="0" w:space="0" w:color="auto"/>
                        <w:right w:val="none" w:sz="0" w:space="0" w:color="auto"/>
                      </w:divBdr>
                    </w:div>
                  </w:divsChild>
                </w:div>
                <w:div w:id="373391187">
                  <w:marLeft w:val="0"/>
                  <w:marRight w:val="0"/>
                  <w:marTop w:val="0"/>
                  <w:marBottom w:val="0"/>
                  <w:divBdr>
                    <w:top w:val="none" w:sz="0" w:space="0" w:color="auto"/>
                    <w:left w:val="none" w:sz="0" w:space="0" w:color="auto"/>
                    <w:bottom w:val="none" w:sz="0" w:space="0" w:color="auto"/>
                    <w:right w:val="none" w:sz="0" w:space="0" w:color="auto"/>
                  </w:divBdr>
                  <w:divsChild>
                    <w:div w:id="2048018297">
                      <w:marLeft w:val="0"/>
                      <w:marRight w:val="0"/>
                      <w:marTop w:val="0"/>
                      <w:marBottom w:val="0"/>
                      <w:divBdr>
                        <w:top w:val="none" w:sz="0" w:space="0" w:color="auto"/>
                        <w:left w:val="none" w:sz="0" w:space="0" w:color="auto"/>
                        <w:bottom w:val="none" w:sz="0" w:space="0" w:color="auto"/>
                        <w:right w:val="none" w:sz="0" w:space="0" w:color="auto"/>
                      </w:divBdr>
                    </w:div>
                  </w:divsChild>
                </w:div>
                <w:div w:id="528373411">
                  <w:marLeft w:val="0"/>
                  <w:marRight w:val="0"/>
                  <w:marTop w:val="0"/>
                  <w:marBottom w:val="0"/>
                  <w:divBdr>
                    <w:top w:val="none" w:sz="0" w:space="0" w:color="auto"/>
                    <w:left w:val="none" w:sz="0" w:space="0" w:color="auto"/>
                    <w:bottom w:val="none" w:sz="0" w:space="0" w:color="auto"/>
                    <w:right w:val="none" w:sz="0" w:space="0" w:color="auto"/>
                  </w:divBdr>
                  <w:divsChild>
                    <w:div w:id="825709751">
                      <w:marLeft w:val="0"/>
                      <w:marRight w:val="0"/>
                      <w:marTop w:val="0"/>
                      <w:marBottom w:val="0"/>
                      <w:divBdr>
                        <w:top w:val="none" w:sz="0" w:space="0" w:color="auto"/>
                        <w:left w:val="none" w:sz="0" w:space="0" w:color="auto"/>
                        <w:bottom w:val="none" w:sz="0" w:space="0" w:color="auto"/>
                        <w:right w:val="none" w:sz="0" w:space="0" w:color="auto"/>
                      </w:divBdr>
                    </w:div>
                  </w:divsChild>
                </w:div>
                <w:div w:id="28771492">
                  <w:marLeft w:val="0"/>
                  <w:marRight w:val="0"/>
                  <w:marTop w:val="0"/>
                  <w:marBottom w:val="0"/>
                  <w:divBdr>
                    <w:top w:val="none" w:sz="0" w:space="0" w:color="auto"/>
                    <w:left w:val="none" w:sz="0" w:space="0" w:color="auto"/>
                    <w:bottom w:val="none" w:sz="0" w:space="0" w:color="auto"/>
                    <w:right w:val="none" w:sz="0" w:space="0" w:color="auto"/>
                  </w:divBdr>
                  <w:divsChild>
                    <w:div w:id="1581259346">
                      <w:marLeft w:val="0"/>
                      <w:marRight w:val="0"/>
                      <w:marTop w:val="0"/>
                      <w:marBottom w:val="0"/>
                      <w:divBdr>
                        <w:top w:val="none" w:sz="0" w:space="0" w:color="auto"/>
                        <w:left w:val="none" w:sz="0" w:space="0" w:color="auto"/>
                        <w:bottom w:val="none" w:sz="0" w:space="0" w:color="auto"/>
                        <w:right w:val="none" w:sz="0" w:space="0" w:color="auto"/>
                      </w:divBdr>
                    </w:div>
                    <w:div w:id="1235775476">
                      <w:marLeft w:val="0"/>
                      <w:marRight w:val="0"/>
                      <w:marTop w:val="0"/>
                      <w:marBottom w:val="0"/>
                      <w:divBdr>
                        <w:top w:val="none" w:sz="0" w:space="0" w:color="auto"/>
                        <w:left w:val="none" w:sz="0" w:space="0" w:color="auto"/>
                        <w:bottom w:val="none" w:sz="0" w:space="0" w:color="auto"/>
                        <w:right w:val="none" w:sz="0" w:space="0" w:color="auto"/>
                      </w:divBdr>
                    </w:div>
                    <w:div w:id="398333546">
                      <w:marLeft w:val="0"/>
                      <w:marRight w:val="0"/>
                      <w:marTop w:val="0"/>
                      <w:marBottom w:val="0"/>
                      <w:divBdr>
                        <w:top w:val="none" w:sz="0" w:space="0" w:color="auto"/>
                        <w:left w:val="none" w:sz="0" w:space="0" w:color="auto"/>
                        <w:bottom w:val="none" w:sz="0" w:space="0" w:color="auto"/>
                        <w:right w:val="none" w:sz="0" w:space="0" w:color="auto"/>
                      </w:divBdr>
                    </w:div>
                  </w:divsChild>
                </w:div>
                <w:div w:id="947738299">
                  <w:marLeft w:val="0"/>
                  <w:marRight w:val="0"/>
                  <w:marTop w:val="0"/>
                  <w:marBottom w:val="0"/>
                  <w:divBdr>
                    <w:top w:val="none" w:sz="0" w:space="0" w:color="auto"/>
                    <w:left w:val="none" w:sz="0" w:space="0" w:color="auto"/>
                    <w:bottom w:val="none" w:sz="0" w:space="0" w:color="auto"/>
                    <w:right w:val="none" w:sz="0" w:space="0" w:color="auto"/>
                  </w:divBdr>
                  <w:divsChild>
                    <w:div w:id="339428125">
                      <w:marLeft w:val="0"/>
                      <w:marRight w:val="0"/>
                      <w:marTop w:val="0"/>
                      <w:marBottom w:val="0"/>
                      <w:divBdr>
                        <w:top w:val="none" w:sz="0" w:space="0" w:color="auto"/>
                        <w:left w:val="none" w:sz="0" w:space="0" w:color="auto"/>
                        <w:bottom w:val="none" w:sz="0" w:space="0" w:color="auto"/>
                        <w:right w:val="none" w:sz="0" w:space="0" w:color="auto"/>
                      </w:divBdr>
                    </w:div>
                  </w:divsChild>
                </w:div>
                <w:div w:id="743797537">
                  <w:marLeft w:val="0"/>
                  <w:marRight w:val="0"/>
                  <w:marTop w:val="0"/>
                  <w:marBottom w:val="0"/>
                  <w:divBdr>
                    <w:top w:val="none" w:sz="0" w:space="0" w:color="auto"/>
                    <w:left w:val="none" w:sz="0" w:space="0" w:color="auto"/>
                    <w:bottom w:val="none" w:sz="0" w:space="0" w:color="auto"/>
                    <w:right w:val="none" w:sz="0" w:space="0" w:color="auto"/>
                  </w:divBdr>
                  <w:divsChild>
                    <w:div w:id="1931230303">
                      <w:marLeft w:val="0"/>
                      <w:marRight w:val="0"/>
                      <w:marTop w:val="0"/>
                      <w:marBottom w:val="0"/>
                      <w:divBdr>
                        <w:top w:val="none" w:sz="0" w:space="0" w:color="auto"/>
                        <w:left w:val="none" w:sz="0" w:space="0" w:color="auto"/>
                        <w:bottom w:val="none" w:sz="0" w:space="0" w:color="auto"/>
                        <w:right w:val="none" w:sz="0" w:space="0" w:color="auto"/>
                      </w:divBdr>
                    </w:div>
                  </w:divsChild>
                </w:div>
                <w:div w:id="1902666886">
                  <w:marLeft w:val="0"/>
                  <w:marRight w:val="0"/>
                  <w:marTop w:val="0"/>
                  <w:marBottom w:val="0"/>
                  <w:divBdr>
                    <w:top w:val="none" w:sz="0" w:space="0" w:color="auto"/>
                    <w:left w:val="none" w:sz="0" w:space="0" w:color="auto"/>
                    <w:bottom w:val="none" w:sz="0" w:space="0" w:color="auto"/>
                    <w:right w:val="none" w:sz="0" w:space="0" w:color="auto"/>
                  </w:divBdr>
                  <w:divsChild>
                    <w:div w:id="1956674609">
                      <w:marLeft w:val="0"/>
                      <w:marRight w:val="0"/>
                      <w:marTop w:val="0"/>
                      <w:marBottom w:val="0"/>
                      <w:divBdr>
                        <w:top w:val="none" w:sz="0" w:space="0" w:color="auto"/>
                        <w:left w:val="none" w:sz="0" w:space="0" w:color="auto"/>
                        <w:bottom w:val="none" w:sz="0" w:space="0" w:color="auto"/>
                        <w:right w:val="none" w:sz="0" w:space="0" w:color="auto"/>
                      </w:divBdr>
                    </w:div>
                    <w:div w:id="363681131">
                      <w:marLeft w:val="0"/>
                      <w:marRight w:val="0"/>
                      <w:marTop w:val="0"/>
                      <w:marBottom w:val="0"/>
                      <w:divBdr>
                        <w:top w:val="none" w:sz="0" w:space="0" w:color="auto"/>
                        <w:left w:val="none" w:sz="0" w:space="0" w:color="auto"/>
                        <w:bottom w:val="none" w:sz="0" w:space="0" w:color="auto"/>
                        <w:right w:val="none" w:sz="0" w:space="0" w:color="auto"/>
                      </w:divBdr>
                    </w:div>
                    <w:div w:id="2146043267">
                      <w:marLeft w:val="0"/>
                      <w:marRight w:val="0"/>
                      <w:marTop w:val="0"/>
                      <w:marBottom w:val="0"/>
                      <w:divBdr>
                        <w:top w:val="none" w:sz="0" w:space="0" w:color="auto"/>
                        <w:left w:val="none" w:sz="0" w:space="0" w:color="auto"/>
                        <w:bottom w:val="none" w:sz="0" w:space="0" w:color="auto"/>
                        <w:right w:val="none" w:sz="0" w:space="0" w:color="auto"/>
                      </w:divBdr>
                    </w:div>
                  </w:divsChild>
                </w:div>
                <w:div w:id="1352413043">
                  <w:marLeft w:val="0"/>
                  <w:marRight w:val="0"/>
                  <w:marTop w:val="0"/>
                  <w:marBottom w:val="0"/>
                  <w:divBdr>
                    <w:top w:val="none" w:sz="0" w:space="0" w:color="auto"/>
                    <w:left w:val="none" w:sz="0" w:space="0" w:color="auto"/>
                    <w:bottom w:val="none" w:sz="0" w:space="0" w:color="auto"/>
                    <w:right w:val="none" w:sz="0" w:space="0" w:color="auto"/>
                  </w:divBdr>
                  <w:divsChild>
                    <w:div w:id="29826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7715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33967-3054-4964-9B88-4DF47A59B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1914</Words>
  <Characters>10149</Characters>
  <Application>Microsoft Office Word</Application>
  <DocSecurity>0</DocSecurity>
  <Lines>84</Lines>
  <Paragraphs>24</Paragraphs>
  <ScaleCrop>false</ScaleCrop>
  <HeadingPairs>
    <vt:vector size="2" baseType="variant">
      <vt:variant>
        <vt:lpstr>Tittel</vt:lpstr>
      </vt:variant>
      <vt:variant>
        <vt:i4>1</vt:i4>
      </vt:variant>
    </vt:vector>
  </HeadingPairs>
  <TitlesOfParts>
    <vt:vector size="1" baseType="lpstr">
      <vt:lpstr/>
    </vt:vector>
  </TitlesOfParts>
  <Company>Alta kommune</Company>
  <LinksUpToDate>false</LinksUpToDate>
  <CharactersWithSpaces>12039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Jon-Arve Pedersen</dc:creator>
  <cp:keywords/>
  <dc:description/>
  <cp:lastModifiedBy>Jon-Arve Pedersen</cp:lastModifiedBy>
  <cp:revision>6</cp:revision>
  <dcterms:created xsi:type="dcterms:W3CDTF">2026-08-12T12:57:00Z</dcterms:created>
  <dcterms:modified xsi:type="dcterms:W3CDTF">2026-08-14T08:42:00Z</dcterms:modified>
</cp:coreProperties>
</file>